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7B2884" w:rsidP="005E2671">
      <w:pPr>
        <w:jc w:val="center"/>
        <w:rPr>
          <w:b/>
          <w:bCs/>
          <w:sz w:val="48"/>
        </w:rPr>
      </w:pPr>
      <w:r>
        <w:rPr>
          <w:b/>
          <w:bCs/>
          <w:sz w:val="48"/>
        </w:rPr>
        <w:t xml:space="preserve">Other </w:t>
      </w:r>
      <w:r w:rsidR="00A36753">
        <w:rPr>
          <w:b/>
          <w:bCs/>
          <w:sz w:val="48"/>
        </w:rPr>
        <w:t>Political Subdivisions</w:t>
      </w:r>
    </w:p>
    <w:p w:rsidR="007B2884" w:rsidRDefault="007B2884" w:rsidP="005E2671">
      <w:pPr>
        <w:jc w:val="center"/>
        <w:rPr>
          <w:b/>
          <w:bCs/>
          <w:sz w:val="48"/>
        </w:rPr>
      </w:pPr>
    </w:p>
    <w:p w:rsidR="007B2884" w:rsidRDefault="007B2884" w:rsidP="005E2671">
      <w:pPr>
        <w:jc w:val="center"/>
        <w:rPr>
          <w:b/>
          <w:bCs/>
          <w:sz w:val="48"/>
        </w:rPr>
      </w:pPr>
    </w:p>
    <w:p w:rsidR="007B2884" w:rsidRDefault="007B2884" w:rsidP="005E2671">
      <w:pPr>
        <w:jc w:val="center"/>
        <w:rPr>
          <w:b/>
          <w:bCs/>
          <w:sz w:val="48"/>
        </w:rPr>
      </w:pPr>
    </w:p>
    <w:p w:rsidR="007B2884" w:rsidRDefault="007B2884" w:rsidP="007B2884">
      <w:pPr>
        <w:rPr>
          <w:b/>
          <w:bCs/>
          <w:sz w:val="20"/>
          <w:szCs w:val="20"/>
        </w:rPr>
      </w:pPr>
      <w:r>
        <w:rPr>
          <w:b/>
          <w:bCs/>
          <w:sz w:val="20"/>
          <w:szCs w:val="20"/>
        </w:rPr>
        <w:t>For the following entities, use the specified Legal Compliance Audit Guide:</w:t>
      </w:r>
    </w:p>
    <w:p w:rsidR="007B2884" w:rsidRDefault="007B2884" w:rsidP="007B2884">
      <w:pPr>
        <w:rPr>
          <w:b/>
          <w:bCs/>
          <w:sz w:val="20"/>
          <w:szCs w:val="20"/>
        </w:rPr>
      </w:pPr>
    </w:p>
    <w:p w:rsidR="007B2884" w:rsidRDefault="007B2884" w:rsidP="007B2884">
      <w:pPr>
        <w:rPr>
          <w:b/>
          <w:bCs/>
          <w:sz w:val="20"/>
          <w:szCs w:val="20"/>
        </w:rPr>
      </w:pPr>
      <w:r>
        <w:rPr>
          <w:b/>
          <w:bCs/>
          <w:sz w:val="20"/>
          <w:szCs w:val="20"/>
        </w:rPr>
        <w:t>Cities</w:t>
      </w:r>
      <w:r>
        <w:rPr>
          <w:b/>
          <w:bCs/>
          <w:sz w:val="20"/>
          <w:szCs w:val="20"/>
        </w:rPr>
        <w:tab/>
      </w:r>
      <w:r>
        <w:rPr>
          <w:b/>
          <w:bCs/>
          <w:sz w:val="20"/>
          <w:szCs w:val="20"/>
        </w:rPr>
        <w:tab/>
      </w:r>
      <w:r>
        <w:rPr>
          <w:b/>
          <w:bCs/>
          <w:sz w:val="20"/>
          <w:szCs w:val="20"/>
        </w:rPr>
        <w:tab/>
        <w:t>--</w:t>
      </w:r>
      <w:r>
        <w:rPr>
          <w:b/>
          <w:bCs/>
          <w:sz w:val="20"/>
          <w:szCs w:val="20"/>
        </w:rPr>
        <w:tab/>
        <w:t>Minnesota Legal Compliance Audit Guide for Cities</w:t>
      </w:r>
    </w:p>
    <w:p w:rsidR="007B2884" w:rsidRDefault="007B2884" w:rsidP="007B2884">
      <w:pPr>
        <w:rPr>
          <w:b/>
          <w:bCs/>
          <w:sz w:val="20"/>
          <w:szCs w:val="20"/>
        </w:rPr>
      </w:pPr>
      <w:r>
        <w:rPr>
          <w:b/>
          <w:bCs/>
          <w:sz w:val="20"/>
          <w:szCs w:val="20"/>
        </w:rPr>
        <w:t>Counties</w:t>
      </w:r>
      <w:r>
        <w:rPr>
          <w:b/>
          <w:bCs/>
          <w:sz w:val="20"/>
          <w:szCs w:val="20"/>
        </w:rPr>
        <w:tab/>
      </w:r>
      <w:r>
        <w:rPr>
          <w:b/>
          <w:bCs/>
          <w:sz w:val="20"/>
          <w:szCs w:val="20"/>
        </w:rPr>
        <w:tab/>
        <w:t>--</w:t>
      </w:r>
      <w:r>
        <w:rPr>
          <w:b/>
          <w:bCs/>
          <w:sz w:val="20"/>
          <w:szCs w:val="20"/>
        </w:rPr>
        <w:tab/>
        <w:t>Minnesota Legal Compliance Audit Guide for Counties</w:t>
      </w:r>
    </w:p>
    <w:p w:rsidR="007B2884" w:rsidRDefault="007B2884" w:rsidP="007B2884">
      <w:pPr>
        <w:rPr>
          <w:b/>
          <w:bCs/>
          <w:sz w:val="20"/>
          <w:szCs w:val="20"/>
        </w:rPr>
      </w:pPr>
      <w:r>
        <w:rPr>
          <w:b/>
          <w:bCs/>
          <w:sz w:val="20"/>
          <w:szCs w:val="20"/>
        </w:rPr>
        <w:t>Towns (Townships)</w:t>
      </w:r>
      <w:r>
        <w:rPr>
          <w:b/>
          <w:bCs/>
          <w:sz w:val="20"/>
          <w:szCs w:val="20"/>
        </w:rPr>
        <w:tab/>
        <w:t>--</w:t>
      </w:r>
      <w:r>
        <w:rPr>
          <w:b/>
          <w:bCs/>
          <w:sz w:val="20"/>
          <w:szCs w:val="20"/>
        </w:rPr>
        <w:tab/>
        <w:t>Minnesota Legal Compliance Audit Guide for Towns</w:t>
      </w:r>
    </w:p>
    <w:p w:rsidR="007B2884" w:rsidRDefault="007B2884" w:rsidP="007B2884">
      <w:pPr>
        <w:rPr>
          <w:b/>
          <w:bCs/>
          <w:sz w:val="20"/>
          <w:szCs w:val="20"/>
        </w:rPr>
      </w:pPr>
      <w:r>
        <w:rPr>
          <w:b/>
          <w:bCs/>
          <w:sz w:val="20"/>
          <w:szCs w:val="20"/>
        </w:rPr>
        <w:t>School Districts</w:t>
      </w:r>
      <w:r>
        <w:rPr>
          <w:b/>
          <w:bCs/>
          <w:sz w:val="20"/>
          <w:szCs w:val="20"/>
        </w:rPr>
        <w:tab/>
      </w:r>
      <w:r>
        <w:rPr>
          <w:b/>
          <w:bCs/>
          <w:sz w:val="20"/>
          <w:szCs w:val="20"/>
        </w:rPr>
        <w:tab/>
        <w:t xml:space="preserve">-- </w:t>
      </w:r>
      <w:r>
        <w:rPr>
          <w:b/>
          <w:bCs/>
          <w:sz w:val="20"/>
          <w:szCs w:val="20"/>
        </w:rPr>
        <w:tab/>
        <w:t>Minnesota Legal Compliance Audit Guide for School Districts</w:t>
      </w:r>
    </w:p>
    <w:p w:rsidR="007B2884" w:rsidRDefault="007B2884" w:rsidP="007B2884">
      <w:pPr>
        <w:rPr>
          <w:b/>
          <w:bCs/>
          <w:sz w:val="20"/>
          <w:szCs w:val="20"/>
        </w:rPr>
      </w:pPr>
      <w:r>
        <w:rPr>
          <w:b/>
          <w:bCs/>
          <w:sz w:val="20"/>
          <w:szCs w:val="20"/>
        </w:rPr>
        <w:t>Charter Schools</w:t>
      </w:r>
      <w:r>
        <w:rPr>
          <w:b/>
          <w:bCs/>
          <w:sz w:val="20"/>
          <w:szCs w:val="20"/>
        </w:rPr>
        <w:tab/>
      </w:r>
      <w:r>
        <w:rPr>
          <w:b/>
          <w:bCs/>
          <w:sz w:val="20"/>
          <w:szCs w:val="20"/>
        </w:rPr>
        <w:tab/>
        <w:t xml:space="preserve">-- </w:t>
      </w:r>
      <w:r>
        <w:rPr>
          <w:b/>
          <w:bCs/>
          <w:sz w:val="20"/>
          <w:szCs w:val="20"/>
        </w:rPr>
        <w:tab/>
        <w:t>Minnesota Legal Compliance Audit Guide for Charter Schools</w:t>
      </w:r>
    </w:p>
    <w:p w:rsidR="007B2884" w:rsidRDefault="007B2884" w:rsidP="007B2884">
      <w:pPr>
        <w:rPr>
          <w:b/>
          <w:bCs/>
          <w:sz w:val="20"/>
          <w:szCs w:val="20"/>
        </w:rPr>
      </w:pPr>
      <w:r>
        <w:rPr>
          <w:b/>
          <w:bCs/>
          <w:sz w:val="20"/>
          <w:szCs w:val="20"/>
        </w:rPr>
        <w:t>Relief Associations</w:t>
      </w:r>
      <w:r>
        <w:rPr>
          <w:b/>
          <w:bCs/>
          <w:sz w:val="20"/>
          <w:szCs w:val="20"/>
        </w:rPr>
        <w:tab/>
        <w:t xml:space="preserve">-- </w:t>
      </w:r>
      <w:r>
        <w:rPr>
          <w:b/>
          <w:bCs/>
          <w:sz w:val="20"/>
          <w:szCs w:val="20"/>
        </w:rPr>
        <w:tab/>
        <w:t>Minnesota Legal Compliance Audit Guide for Relief Associations</w:t>
      </w:r>
    </w:p>
    <w:p w:rsidR="000E5F3C" w:rsidRDefault="000E5F3C" w:rsidP="007B2884">
      <w:pPr>
        <w:rPr>
          <w:b/>
          <w:bCs/>
          <w:sz w:val="20"/>
          <w:szCs w:val="20"/>
        </w:rPr>
      </w:pPr>
    </w:p>
    <w:p w:rsidR="000E5F3C" w:rsidRPr="000E5F3C" w:rsidRDefault="000E5F3C" w:rsidP="007B2884">
      <w:pPr>
        <w:rPr>
          <w:b/>
          <w:bCs/>
          <w:sz w:val="20"/>
          <w:szCs w:val="20"/>
        </w:rPr>
      </w:pPr>
      <w:r w:rsidRPr="000E5F3C">
        <w:rPr>
          <w:sz w:val="20"/>
          <w:szCs w:val="20"/>
        </w:rPr>
        <w:t>For a joint powers entity whose members are a single type of political subdivision (all cities, all counties, all towns, etc.), the auditor should use the Legal Compliance Guide suitable for the participating members.</w:t>
      </w:r>
    </w:p>
    <w:p w:rsidR="007B2884" w:rsidRPr="007B2884" w:rsidRDefault="007B2884" w:rsidP="007B2884">
      <w:pPr>
        <w:rPr>
          <w:b/>
          <w:bCs/>
          <w:sz w:val="20"/>
          <w:szCs w:val="20"/>
        </w:rPr>
      </w:pPr>
    </w:p>
    <w:p w:rsidR="005E2671" w:rsidRDefault="005E2671" w:rsidP="005E2671">
      <w:pPr>
        <w:jc w:val="center"/>
      </w:pPr>
    </w:p>
    <w:p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3E0A01">
        <w:fldChar w:fldCharType="begin"/>
      </w:r>
      <w:r w:rsidR="003E0A01">
        <w:instrText xml:space="preserve"> XE "</w:instrText>
      </w:r>
      <w:r w:rsidR="003E0A01" w:rsidRPr="00594A01">
        <w:instrText>6.65</w:instrText>
      </w:r>
      <w:r w:rsidR="003E0A01">
        <w:instrText xml:space="preserve">" </w:instrText>
      </w:r>
      <w:r w:rsidR="003E0A01">
        <w:fldChar w:fldCharType="end"/>
      </w:r>
      <w:r>
        <w:t xml:space="preserve">, I hereby prescribe the form and scope of the Minnesota Legal Compliance Audit Guide for </w:t>
      </w:r>
      <w:r w:rsidR="00F530F5">
        <w:t xml:space="preserve">Other </w:t>
      </w:r>
      <w:r w:rsidR="00147D68">
        <w:t>Political Subdivisions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9E1690" w:rsidP="00321DBB">
            <w:r>
              <w:t>Page 3</w:t>
            </w:r>
            <w:r w:rsidR="005E2671">
              <w:t>-1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9E1690" w:rsidP="00321DBB">
            <w:r>
              <w:t>Page 4</w:t>
            </w:r>
            <w:r w:rsidR="005E2671">
              <w:t>-1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9E1690" w:rsidP="00321DBB">
            <w:r>
              <w:t>Page 5</w:t>
            </w:r>
            <w:r w:rsidR="005E2671">
              <w:t>-1</w:t>
            </w:r>
          </w:p>
        </w:tc>
        <w:tc>
          <w:tcPr>
            <w:tcW w:w="6120" w:type="dxa"/>
          </w:tcPr>
          <w:p w:rsidR="005E2671" w:rsidRDefault="00B3668D" w:rsidP="00321DBB">
            <w:r>
              <w:t>Examples o</w:t>
            </w:r>
            <w:r w:rsidRPr="00B3668D">
              <w:t>f Independent Auditor’s Reports</w:t>
            </w:r>
            <w:r w:rsidR="005E2671">
              <w:t>,</w:t>
            </w:r>
          </w:p>
          <w:p w:rsidR="00CC6C06" w:rsidRDefault="00CC6C06" w:rsidP="00321DBB"/>
        </w:tc>
      </w:tr>
      <w:tr w:rsidR="005E2671" w:rsidTr="00321DBB">
        <w:tc>
          <w:tcPr>
            <w:tcW w:w="2640" w:type="dxa"/>
          </w:tcPr>
          <w:p w:rsidR="005E2671" w:rsidRDefault="009E1690" w:rsidP="00321DBB">
            <w:r>
              <w:t>Page 6</w:t>
            </w:r>
            <w:r w:rsidR="00CC6C06">
              <w:t>-1</w:t>
            </w:r>
          </w:p>
        </w:tc>
        <w:tc>
          <w:tcPr>
            <w:tcW w:w="6120" w:type="dxa"/>
          </w:tcPr>
          <w:p w:rsidR="005E2671" w:rsidRDefault="00CC6C06" w:rsidP="00321DBB">
            <w:r>
              <w:t>Uniform Financial Accounting and Reporting Standards (UFARS),</w:t>
            </w:r>
          </w:p>
          <w:p w:rsidR="00CC6C06" w:rsidRDefault="00CC6C06" w:rsidP="00321DBB"/>
        </w:tc>
      </w:tr>
      <w:tr w:rsidR="005E2671" w:rsidTr="00321DBB">
        <w:tc>
          <w:tcPr>
            <w:tcW w:w="2640" w:type="dxa"/>
          </w:tcPr>
          <w:p w:rsidR="005E2671" w:rsidRDefault="009E1690" w:rsidP="00321DBB">
            <w:r>
              <w:t>Page 7</w:t>
            </w:r>
            <w:r w:rsidR="005E2671">
              <w:t>-1</w:t>
            </w:r>
          </w:p>
        </w:tc>
        <w:tc>
          <w:tcPr>
            <w:tcW w:w="6120" w:type="dxa"/>
          </w:tcPr>
          <w:p w:rsidR="005E2671" w:rsidRDefault="00147D68" w:rsidP="00321DBB">
            <w:r>
              <w:t>Political Subdivision</w:t>
            </w:r>
            <w:r w:rsidR="005E2671">
              <w:t xml:space="preserve"> Miscellaneous Provisions, and</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9E1690" w:rsidP="00321DBB">
            <w:r>
              <w:t>Page 8</w:t>
            </w:r>
            <w:r w:rsidR="005E2671">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F530F5">
        <w:rPr>
          <w:bCs/>
        </w:rPr>
        <w:t xml:space="preserve">other </w:t>
      </w:r>
      <w:r w:rsidR="00BB0D56">
        <w:rPr>
          <w:bCs/>
        </w:rPr>
        <w:t>p</w:t>
      </w:r>
      <w:r w:rsidR="00147D68">
        <w:rPr>
          <w:bCs/>
        </w:rPr>
        <w:t xml:space="preserve">olitical </w:t>
      </w:r>
      <w:r w:rsidR="00BB0D56">
        <w:rPr>
          <w:bCs/>
        </w:rPr>
        <w:t>s</w:t>
      </w:r>
      <w:r w:rsidR="00147D68">
        <w:rPr>
          <w:bCs/>
        </w:rPr>
        <w:t xml:space="preserve">ubdivisions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9636AB"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B7584D"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2C7632" w:rsidTr="00F530F5">
        <w:trPr>
          <w:cantSplit/>
        </w:trPr>
        <w:tc>
          <w:tcPr>
            <w:tcW w:w="8040" w:type="dxa"/>
            <w:gridSpan w:val="3"/>
          </w:tcPr>
          <w:p w:rsidR="005E2671" w:rsidRPr="002C7632"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Pr="002C7632"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Pr="002C7632"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2C7632">
              <w:t>Page</w:t>
            </w:r>
          </w:p>
        </w:tc>
      </w:tr>
      <w:tr w:rsidR="005E2671" w:rsidRPr="002C7632" w:rsidTr="00F530F5">
        <w:trPr>
          <w:cantSplit/>
        </w:trPr>
        <w:tc>
          <w:tcPr>
            <w:tcW w:w="8040" w:type="dxa"/>
            <w:gridSpan w:val="3"/>
          </w:tcPr>
          <w:p w:rsidR="005E2671" w:rsidRPr="002C7632"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Pr="002C7632"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Pr="002C7632"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2C7632" w:rsidTr="00F530F5">
        <w:trPr>
          <w:cantSplit/>
        </w:trPr>
        <w:tc>
          <w:tcPr>
            <w:tcW w:w="8040" w:type="dxa"/>
            <w:gridSpan w:val="3"/>
          </w:tcPr>
          <w:p w:rsidR="005E2671" w:rsidRPr="00677EBA"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677EBA">
              <w:rPr>
                <w:color w:val="1329CF"/>
              </w:rPr>
              <w:t>Introduction</w:t>
            </w:r>
          </w:p>
        </w:tc>
        <w:tc>
          <w:tcPr>
            <w:tcW w:w="240" w:type="dxa"/>
          </w:tcPr>
          <w:p w:rsidR="005E2671" w:rsidRPr="00677EBA"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5E2671" w:rsidRPr="00677EBA" w:rsidRDefault="002C7632" w:rsidP="002C7632">
            <w:pPr>
              <w:widowControl w:val="0"/>
              <w:tabs>
                <w:tab w:val="left" w:pos="-1080"/>
                <w:tab w:val="left" w:pos="-72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677EBA">
              <w:rPr>
                <w:color w:val="1329CF"/>
              </w:rPr>
              <w:t xml:space="preserve">   </w:t>
            </w:r>
            <w:proofErr w:type="spellStart"/>
            <w:r w:rsidR="003A6268" w:rsidRPr="00677EBA">
              <w:rPr>
                <w:color w:val="1329CF"/>
              </w:rPr>
              <w:t>i</w:t>
            </w:r>
            <w:proofErr w:type="spellEnd"/>
          </w:p>
        </w:tc>
      </w:tr>
      <w:tr w:rsidR="00E86F08" w:rsidRPr="002C7632" w:rsidTr="00E86F08">
        <w:tc>
          <w:tcPr>
            <w:tcW w:w="480" w:type="dxa"/>
          </w:tcPr>
          <w:p w:rsidR="00E86F08" w:rsidRPr="00677EBA"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rsidR="00E86F08" w:rsidRPr="00677EBA"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rsidR="00E86F08" w:rsidRPr="00677EBA"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rsidR="00E86F08" w:rsidRPr="00677EB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77EBA"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0B7541" w:rsidTr="00E86F08">
        <w:trPr>
          <w:trHeight w:val="216"/>
        </w:trPr>
        <w:tc>
          <w:tcPr>
            <w:tcW w:w="480" w:type="dxa"/>
          </w:tcPr>
          <w:p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1.</w:t>
            </w: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Depositories of Public Funds and Public Investments</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1-1</w:t>
            </w:r>
          </w:p>
        </w:tc>
      </w:tr>
      <w:tr w:rsidR="00E86F08" w:rsidRPr="000B7541" w:rsidTr="00E86F08">
        <w:trPr>
          <w:trHeight w:val="216"/>
        </w:trPr>
        <w:tc>
          <w:tcPr>
            <w:tcW w:w="480" w:type="dxa"/>
          </w:tcPr>
          <w:p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2.</w:t>
            </w: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Conflicts of Interest</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2-1</w:t>
            </w:r>
          </w:p>
        </w:tc>
      </w:tr>
      <w:tr w:rsidR="00E86F08" w:rsidRPr="000B7541" w:rsidTr="00E86F08">
        <w:trPr>
          <w:trHeight w:val="216"/>
        </w:trPr>
        <w:tc>
          <w:tcPr>
            <w:tcW w:w="480" w:type="dxa"/>
          </w:tcPr>
          <w:p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3</w:t>
            </w:r>
            <w:r w:rsidR="00E86F08" w:rsidRPr="00030AB7">
              <w:t>.</w:t>
            </w: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Contracting - Bid Laws</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3</w:t>
            </w:r>
            <w:r w:rsidR="00E86F08" w:rsidRPr="003E14A8">
              <w:rPr>
                <w:color w:val="1329CF"/>
              </w:rPr>
              <w:t>-1</w:t>
            </w:r>
          </w:p>
        </w:tc>
      </w:tr>
      <w:tr w:rsidR="00E86F08" w:rsidRPr="000B7541" w:rsidTr="00E86F08">
        <w:trPr>
          <w:trHeight w:val="216"/>
        </w:trPr>
        <w:tc>
          <w:tcPr>
            <w:tcW w:w="480" w:type="dxa"/>
          </w:tcPr>
          <w:p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4</w:t>
            </w:r>
            <w:r w:rsidR="00E86F08" w:rsidRPr="00030AB7">
              <w:t>.</w:t>
            </w: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Claims and Disbursements</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4</w:t>
            </w:r>
            <w:r w:rsidR="00E86F08" w:rsidRPr="003E14A8">
              <w:rPr>
                <w:color w:val="1329CF"/>
              </w:rPr>
              <w:t>-1</w:t>
            </w:r>
          </w:p>
        </w:tc>
      </w:tr>
      <w:tr w:rsidR="00E86F08" w:rsidRPr="000B7541" w:rsidTr="00E86F08">
        <w:trPr>
          <w:trHeight w:val="216"/>
        </w:trPr>
        <w:tc>
          <w:tcPr>
            <w:tcW w:w="480" w:type="dxa"/>
          </w:tcPr>
          <w:p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5</w:t>
            </w:r>
            <w:r w:rsidR="00E86F08" w:rsidRPr="00030AB7">
              <w:t>.</w:t>
            </w: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Examples of Independent Auditor’s Reports</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E86F08" w:rsidRPr="003E14A8">
              <w:rPr>
                <w:color w:val="1329CF"/>
              </w:rPr>
              <w:t>-1</w:t>
            </w:r>
          </w:p>
        </w:tc>
      </w:tr>
      <w:tr w:rsidR="00E86F08" w:rsidRPr="000B7541" w:rsidTr="00E86F08">
        <w:tc>
          <w:tcPr>
            <w:tcW w:w="480" w:type="dxa"/>
          </w:tcPr>
          <w:p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Minnesota Legal Compliance</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847D19" w:rsidRPr="000B7541" w:rsidTr="00E86F08">
        <w:tc>
          <w:tcPr>
            <w:tcW w:w="480" w:type="dxa"/>
          </w:tcPr>
          <w:p w:rsidR="00847D19" w:rsidRPr="00030AB7" w:rsidRDefault="00847D1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847D19" w:rsidRPr="003E14A8" w:rsidRDefault="00847D19"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  Other Political Subdivisions (Not subject to UFARS) </w:t>
            </w:r>
          </w:p>
        </w:tc>
        <w:tc>
          <w:tcPr>
            <w:tcW w:w="240" w:type="dxa"/>
          </w:tcPr>
          <w:p w:rsidR="00847D19" w:rsidRPr="003E14A8" w:rsidRDefault="00847D19"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847D19" w:rsidRPr="003E14A8" w:rsidRDefault="00F03C04" w:rsidP="00847D1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3E14A8">
              <w:rPr>
                <w:color w:val="1329CF"/>
              </w:rPr>
              <w:t xml:space="preserve">    5-2</w:t>
            </w:r>
          </w:p>
        </w:tc>
      </w:tr>
      <w:tr w:rsidR="00E86F08" w:rsidRPr="000B7541" w:rsidTr="00E86F08">
        <w:tc>
          <w:tcPr>
            <w:tcW w:w="480" w:type="dxa"/>
          </w:tcPr>
          <w:p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  </w:t>
            </w:r>
            <w:r w:rsidR="00F530F5" w:rsidRPr="003E14A8">
              <w:rPr>
                <w:color w:val="1329CF"/>
              </w:rPr>
              <w:t xml:space="preserve">Other </w:t>
            </w:r>
            <w:r w:rsidRPr="003E14A8">
              <w:rPr>
                <w:color w:val="1329CF"/>
              </w:rPr>
              <w:t xml:space="preserve">Political Subdivisions </w:t>
            </w:r>
            <w:r w:rsidR="00847D19" w:rsidRPr="003E14A8">
              <w:rPr>
                <w:color w:val="1329CF"/>
              </w:rPr>
              <w:t>(Not subject to UFARS) - GASB</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847D19" w:rsidRPr="003E14A8">
              <w:rPr>
                <w:color w:val="1329CF"/>
              </w:rPr>
              <w:t>-4</w:t>
            </w:r>
          </w:p>
        </w:tc>
      </w:tr>
      <w:tr w:rsidR="00847D19" w:rsidRPr="000B7541" w:rsidTr="00E86F08">
        <w:tc>
          <w:tcPr>
            <w:tcW w:w="480" w:type="dxa"/>
          </w:tcPr>
          <w:p w:rsidR="00847D19" w:rsidRPr="00030AB7" w:rsidRDefault="00847D1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  Other Political Subdivisions (subject to UFARS)</w:t>
            </w:r>
          </w:p>
        </w:tc>
        <w:tc>
          <w:tcPr>
            <w:tcW w:w="240" w:type="dxa"/>
          </w:tcPr>
          <w:p w:rsidR="00847D19" w:rsidRPr="003E14A8" w:rsidRDefault="00847D19"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847D19" w:rsidRPr="003E14A8" w:rsidRDefault="00847D19"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5-</w:t>
            </w:r>
            <w:r w:rsidR="00837C8F">
              <w:rPr>
                <w:color w:val="1329CF"/>
              </w:rPr>
              <w:t>6</w:t>
            </w:r>
          </w:p>
        </w:tc>
      </w:tr>
      <w:tr w:rsidR="00E86F08" w:rsidRPr="000B7541" w:rsidTr="00E86F08">
        <w:tc>
          <w:tcPr>
            <w:tcW w:w="480" w:type="dxa"/>
          </w:tcPr>
          <w:p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Combined Report</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847D19" w:rsidP="00EC05E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w:t>
            </w:r>
          </w:p>
        </w:tc>
      </w:tr>
      <w:tr w:rsidR="00EC05E1" w:rsidRPr="000B7541" w:rsidTr="00E86F08">
        <w:tc>
          <w:tcPr>
            <w:tcW w:w="480" w:type="dxa"/>
          </w:tcPr>
          <w:p w:rsidR="00EC05E1" w:rsidRPr="00030AB7" w:rsidRDefault="00EC05E1"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C05E1" w:rsidRPr="003E14A8"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Report on Internal Control Over Financial Reporting and </w:t>
            </w:r>
          </w:p>
          <w:p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on Compliance and Other Matters Based on an Audit of</w:t>
            </w:r>
          </w:p>
          <w:p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Financial Statements Performed in Accordance with </w:t>
            </w:r>
          </w:p>
          <w:p w:rsidR="00EC05E1" w:rsidRP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1329CF"/>
              </w:rPr>
            </w:pPr>
            <w:r>
              <w:rPr>
                <w:color w:val="1329CF"/>
              </w:rPr>
              <w:t xml:space="preserve">       </w:t>
            </w:r>
            <w:r w:rsidRPr="00EC05E1">
              <w:rPr>
                <w:i/>
                <w:color w:val="1329CF"/>
              </w:rPr>
              <w:t>Government Auditing Standards</w:t>
            </w:r>
          </w:p>
        </w:tc>
        <w:tc>
          <w:tcPr>
            <w:tcW w:w="240" w:type="dxa"/>
          </w:tcPr>
          <w:p w:rsidR="00EC05E1" w:rsidRPr="003E14A8" w:rsidRDefault="00EC05E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rsidR="00EC05E1" w:rsidRPr="003E14A8"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Pr>
                <w:color w:val="1329CF"/>
              </w:rPr>
              <w:t xml:space="preserve">    5-8</w:t>
            </w:r>
          </w:p>
        </w:tc>
      </w:tr>
      <w:tr w:rsidR="00CD1185" w:rsidRPr="000B7541" w:rsidTr="00E86F08">
        <w:tc>
          <w:tcPr>
            <w:tcW w:w="480" w:type="dxa"/>
          </w:tcPr>
          <w:p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6.</w:t>
            </w:r>
          </w:p>
        </w:tc>
        <w:tc>
          <w:tcPr>
            <w:tcW w:w="240" w:type="dxa"/>
          </w:tcPr>
          <w:p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Uniform Financial Accounting and Reporting Standards (UFARS)</w:t>
            </w:r>
          </w:p>
        </w:tc>
        <w:tc>
          <w:tcPr>
            <w:tcW w:w="240" w:type="dxa"/>
          </w:tcPr>
          <w:p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CD1185" w:rsidRPr="003E14A8" w:rsidRDefault="00CD1185" w:rsidP="003E14A8">
            <w:pPr>
              <w:widowControl w:val="0"/>
              <w:tabs>
                <w:tab w:val="left" w:pos="-1080"/>
                <w:tab w:val="left" w:pos="-720"/>
                <w:tab w:val="left" w:pos="0"/>
                <w:tab w:val="left" w:pos="30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6-1</w:t>
            </w:r>
          </w:p>
        </w:tc>
      </w:tr>
      <w:tr w:rsidR="00CD1185" w:rsidRPr="000B7541" w:rsidTr="00E86F08">
        <w:tc>
          <w:tcPr>
            <w:tcW w:w="480" w:type="dxa"/>
          </w:tcPr>
          <w:p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7.</w:t>
            </w:r>
          </w:p>
        </w:tc>
        <w:tc>
          <w:tcPr>
            <w:tcW w:w="240" w:type="dxa"/>
          </w:tcPr>
          <w:p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Other Political Subdivision Miscellaneous Provisions</w:t>
            </w:r>
          </w:p>
        </w:tc>
        <w:tc>
          <w:tcPr>
            <w:tcW w:w="240" w:type="dxa"/>
          </w:tcPr>
          <w:p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7-1</w:t>
            </w:r>
          </w:p>
        </w:tc>
      </w:tr>
      <w:tr w:rsidR="00CD1185" w:rsidRPr="000B7541" w:rsidTr="00E86F08">
        <w:tc>
          <w:tcPr>
            <w:tcW w:w="480" w:type="dxa"/>
          </w:tcPr>
          <w:p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8.</w:t>
            </w:r>
          </w:p>
        </w:tc>
        <w:tc>
          <w:tcPr>
            <w:tcW w:w="240" w:type="dxa"/>
          </w:tcPr>
          <w:p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Tax Increment Financing</w:t>
            </w:r>
          </w:p>
        </w:tc>
        <w:tc>
          <w:tcPr>
            <w:tcW w:w="240" w:type="dxa"/>
          </w:tcPr>
          <w:p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8-1</w:t>
            </w:r>
          </w:p>
        </w:tc>
      </w:tr>
    </w:tbl>
    <w:p w:rsidR="005E2671" w:rsidRPr="000B754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rPr>
      </w:pPr>
    </w:p>
    <w:p w:rsidR="00466198" w:rsidRPr="00CC6C06" w:rsidRDefault="00466198">
      <w:pPr>
        <w:pStyle w:val="Heading2"/>
        <w:rPr>
          <w:rFonts w:ascii="Times New Roman" w:hAnsi="Times New Roman"/>
          <w:b w:val="0"/>
          <w:sz w:val="24"/>
        </w:rPr>
      </w:pPr>
      <w:bookmarkStart w:id="1" w:name="_GoBack"/>
      <w:bookmarkEnd w:id="1"/>
    </w:p>
    <w:p w:rsidR="00CF094B" w:rsidRDefault="00E86F08">
      <w:pPr>
        <w:pStyle w:val="Heading2"/>
        <w:rPr>
          <w:rFonts w:ascii="Times New Roman" w:hAnsi="Times New Roman"/>
          <w:sz w:val="24"/>
        </w:rPr>
      </w:pPr>
      <w:r w:rsidRPr="00CC6C06">
        <w:rPr>
          <w:rFonts w:ascii="Times New Roman" w:hAnsi="Times New Roman"/>
          <w:b w:val="0"/>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 6.65</w:t>
      </w:r>
      <w:r w:rsidR="003E0A01">
        <w:fldChar w:fldCharType="begin"/>
      </w:r>
      <w:r w:rsidR="003E0A01">
        <w:instrText xml:space="preserve"> XE "</w:instrText>
      </w:r>
      <w:r w:rsidR="003E0A01" w:rsidRPr="00594A01">
        <w:instrText>6.65</w:instrText>
      </w:r>
      <w:r w:rsidR="003E0A01">
        <w:instrText xml:space="preserve">" </w:instrText>
      </w:r>
      <w:r w:rsidR="003E0A01">
        <w:fldChar w:fldCharType="end"/>
      </w:r>
      <w:r>
        <w:t>, in consultation with representatives from the Attorney General’s Office, towns, cities, counties, school districts, and private sector public accountants.  The purpose of th</w:t>
      </w:r>
      <w:r w:rsidR="00F530F5">
        <w:t xml:space="preserve">is Legal Compliance Audit Guide is </w:t>
      </w:r>
      <w:r>
        <w:t xml:space="preserve">to establish minimum compliance guidelines for verification by auditors engaged in the process of auditing </w:t>
      </w:r>
      <w:r w:rsidR="00F530F5">
        <w:t xml:space="preserve">other </w:t>
      </w:r>
      <w:r>
        <w:t>political subdivisions of the state.</w:t>
      </w:r>
    </w:p>
    <w:p w:rsidR="0053171D" w:rsidRDefault="0053171D">
      <w:pPr>
        <w:widowControl w:val="0"/>
        <w:jc w:val="both"/>
      </w:pPr>
    </w:p>
    <w:p w:rsidR="0053171D" w:rsidRDefault="0053171D">
      <w:pPr>
        <w:widowControl w:val="0"/>
        <w:jc w:val="both"/>
      </w:pPr>
      <w:r>
        <w:t xml:space="preserve">This Legal Compliance Audit Guide is intended for use in the audit of Minnesota political subdivisions </w:t>
      </w:r>
      <w:r w:rsidRPr="0053171D">
        <w:rPr>
          <w:u w:val="single"/>
        </w:rPr>
        <w:t>other than</w:t>
      </w:r>
      <w:r>
        <w:t xml:space="preserve"> counties, cities, towns, and school districts, and a separate Legal Compliance Audit Guide has been created for each of these local governments.  In addition, separate Legal Compliance Audit Guides have been created for audits of charter schools and relief associations.  </w:t>
      </w:r>
    </w:p>
    <w:p w:rsidR="0053171D" w:rsidRDefault="0053171D">
      <w:pPr>
        <w:widowControl w:val="0"/>
        <w:jc w:val="both"/>
      </w:pPr>
    </w:p>
    <w:p w:rsidR="000B01C6" w:rsidRDefault="000B01C6" w:rsidP="000B01C6">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0B01C6" w:rsidRDefault="000B01C6" w:rsidP="000B01C6">
      <w:pPr>
        <w:widowControl w:val="0"/>
        <w:jc w:val="both"/>
      </w:pPr>
    </w:p>
    <w:p w:rsidR="000B01C6" w:rsidRDefault="000B01C6" w:rsidP="000B01C6">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audit guide is still unsure as to whether there has been legal compliance, he or she should check with legal counsel before rendering the opinion on compliance contained at the end of each section.</w:t>
      </w:r>
    </w:p>
    <w:p w:rsidR="000B01C6" w:rsidRDefault="000B01C6">
      <w:pPr>
        <w:widowControl w:val="0"/>
        <w:jc w:val="both"/>
      </w:pPr>
    </w:p>
    <w:p w:rsidR="000B01C6" w:rsidRPr="000B01C6" w:rsidRDefault="000B01C6">
      <w:pPr>
        <w:widowControl w:val="0"/>
        <w:jc w:val="both"/>
        <w:rPr>
          <w:u w:val="single"/>
        </w:rPr>
      </w:pPr>
      <w:r w:rsidRPr="000B01C6">
        <w:rPr>
          <w:u w:val="single"/>
        </w:rPr>
        <w:t>Other Political Subdivisions</w:t>
      </w:r>
    </w:p>
    <w:p w:rsidR="000B01C6" w:rsidRDefault="000B01C6">
      <w:pPr>
        <w:widowControl w:val="0"/>
        <w:jc w:val="both"/>
      </w:pPr>
    </w:p>
    <w:p w:rsidR="000B01C6" w:rsidRDefault="0053171D">
      <w:pPr>
        <w:widowControl w:val="0"/>
        <w:jc w:val="both"/>
      </w:pPr>
      <w:r>
        <w:t>Political subdivisions other than counties, cities, towns and school district</w:t>
      </w:r>
      <w:r w:rsidR="000B01C6">
        <w:t>s</w:t>
      </w:r>
      <w:r>
        <w:t xml:space="preserve"> may be authorized by various statutes or special laws, and specific audit requirements may be provided by law.  </w:t>
      </w:r>
    </w:p>
    <w:p w:rsidR="000B01C6" w:rsidRDefault="000B01C6">
      <w:pPr>
        <w:widowControl w:val="0"/>
        <w:jc w:val="both"/>
      </w:pPr>
    </w:p>
    <w:p w:rsidR="000B01C6" w:rsidRDefault="0053171D">
      <w:pPr>
        <w:widowControl w:val="0"/>
        <w:jc w:val="both"/>
      </w:pPr>
      <w:r>
        <w:t xml:space="preserve">For example, certain special districts are subject to the audit </w:t>
      </w:r>
      <w:r w:rsidR="007F4008">
        <w:t xml:space="preserve">and/or reporting </w:t>
      </w:r>
      <w:r>
        <w:t>requirement</w:t>
      </w:r>
      <w:r w:rsidR="007F4008">
        <w:t>s</w:t>
      </w:r>
      <w:r>
        <w:t xml:space="preserve"> of Minn. Stat. § 6.7</w:t>
      </w:r>
      <w:r w:rsidR="000B01C6">
        <w:t>56</w:t>
      </w:r>
      <w:r w:rsidR="003E0A01">
        <w:fldChar w:fldCharType="begin"/>
      </w:r>
      <w:r w:rsidR="003E0A01">
        <w:instrText xml:space="preserve"> XE "</w:instrText>
      </w:r>
      <w:r w:rsidR="003E0A01" w:rsidRPr="00D8165F">
        <w:instrText>6.756</w:instrText>
      </w:r>
      <w:r w:rsidR="003E0A01">
        <w:instrText xml:space="preserve">" </w:instrText>
      </w:r>
      <w:r w:rsidR="003E0A01">
        <w:fldChar w:fldCharType="end"/>
      </w:r>
      <w:r w:rsidR="000B01C6">
        <w:t>.  “Special district” in this context is defined as “</w:t>
      </w:r>
      <w:r w:rsidR="000B01C6" w:rsidRPr="000B01C6">
        <w:t xml:space="preserve">a public entity with a special or limited purpose, financed by property tax revenues or other public funds, that is not included in a city, county, or town financial report as a component of that local government, that is created or authorized by law, and that is governed by (1) persons directly elected to the governing board of the district, (2) persons appointed to the governing board of the district by local elected officials, (3) local elected officials who serve on the board by virtue of their elected office, or (4) a combination of these methods of selection. Special district includes special taxing districts listed in section </w:t>
      </w:r>
      <w:hyperlink r:id="rId11" w:history="1">
        <w:r w:rsidR="000B01C6" w:rsidRPr="000B01C6">
          <w:rPr>
            <w:color w:val="0000FF"/>
            <w:u w:val="single"/>
          </w:rPr>
          <w:t>275.066</w:t>
        </w:r>
        <w:r w:rsidR="003E0A01">
          <w:rPr>
            <w:color w:val="0000FF"/>
            <w:u w:val="single"/>
          </w:rPr>
          <w:fldChar w:fldCharType="begin"/>
        </w:r>
        <w:r w:rsidR="003E0A01">
          <w:instrText xml:space="preserve"> XE "</w:instrText>
        </w:r>
        <w:r w:rsidR="003E0A01" w:rsidRPr="009A550A">
          <w:rPr>
            <w:color w:val="0000FF"/>
            <w:u w:val="single"/>
          </w:rPr>
          <w:instrText>275.066</w:instrText>
        </w:r>
        <w:r w:rsidR="003E0A01">
          <w:instrText xml:space="preserve">" </w:instrText>
        </w:r>
        <w:r w:rsidR="003E0A01">
          <w:rPr>
            <w:color w:val="0000FF"/>
            <w:u w:val="single"/>
          </w:rPr>
          <w:fldChar w:fldCharType="end"/>
        </w:r>
      </w:hyperlink>
      <w:r w:rsidR="000B01C6" w:rsidRPr="000B01C6">
        <w:t>.</w:t>
      </w:r>
      <w:r w:rsidR="000B01C6">
        <w:t>”</w:t>
      </w:r>
    </w:p>
    <w:p w:rsidR="000B01C6" w:rsidRDefault="000B01C6">
      <w:pPr>
        <w:widowControl w:val="0"/>
        <w:jc w:val="both"/>
      </w:pPr>
    </w:p>
    <w:p w:rsidR="004D34C4" w:rsidRPr="00BD507E" w:rsidRDefault="004D34C4">
      <w:pPr>
        <w:widowControl w:val="0"/>
        <w:jc w:val="both"/>
        <w:rPr>
          <w:sz w:val="44"/>
          <w:szCs w:val="44"/>
        </w:rPr>
      </w:pPr>
    </w:p>
    <w:p w:rsidR="004C4B4A" w:rsidRDefault="004C4B4A">
      <w:pPr>
        <w:widowControl w:val="0"/>
        <w:jc w:val="both"/>
      </w:pPr>
    </w:p>
    <w:p w:rsidR="004D34C4" w:rsidRDefault="004D34C4">
      <w:pPr>
        <w:widowControl w:val="0"/>
        <w:jc w:val="both"/>
      </w:pPr>
    </w:p>
    <w:p w:rsidR="004D34C4" w:rsidRDefault="004D34C4" w:rsidP="004D34C4">
      <w:pPr>
        <w:widowControl w:val="0"/>
        <w:jc w:val="center"/>
      </w:pPr>
      <w:proofErr w:type="spellStart"/>
      <w:r>
        <w:t>i</w:t>
      </w:r>
      <w:proofErr w:type="spellEnd"/>
    </w:p>
    <w:p w:rsidR="000B01C6" w:rsidRDefault="000B01C6">
      <w:pPr>
        <w:widowControl w:val="0"/>
        <w:jc w:val="both"/>
      </w:pPr>
      <w:r>
        <w:lastRenderedPageBreak/>
        <w:t>The referenced Statute, Minn. Stat. § 275.066</w:t>
      </w:r>
      <w:r w:rsidR="003E0A01">
        <w:fldChar w:fldCharType="begin"/>
      </w:r>
      <w:r w:rsidR="003E0A01">
        <w:instrText xml:space="preserve"> XE "</w:instrText>
      </w:r>
      <w:r w:rsidR="003E0A01" w:rsidRPr="009A550A">
        <w:rPr>
          <w:color w:val="0000FF"/>
          <w:u w:val="single"/>
        </w:rPr>
        <w:instrText>275.066</w:instrText>
      </w:r>
      <w:r w:rsidR="003E0A01">
        <w:instrText xml:space="preserve">" </w:instrText>
      </w:r>
      <w:r w:rsidR="003E0A01">
        <w:fldChar w:fldCharType="end"/>
      </w:r>
      <w:r>
        <w:t xml:space="preserve"> (Special Taxing Districts; Definition) lists many types of other political subdivisions, along with the statutes that authorize them.  These include, among others:</w:t>
      </w:r>
    </w:p>
    <w:p w:rsidR="000B01C6" w:rsidRDefault="000B01C6">
      <w:pPr>
        <w:widowControl w:val="0"/>
        <w:jc w:val="both"/>
      </w:pPr>
    </w:p>
    <w:tbl>
      <w:tblPr>
        <w:tblW w:w="0" w:type="auto"/>
        <w:tblInd w:w="198" w:type="dxa"/>
        <w:tblLook w:val="04A0" w:firstRow="1" w:lastRow="0" w:firstColumn="1" w:lastColumn="0" w:noHBand="0" w:noVBand="1"/>
      </w:tblPr>
      <w:tblGrid>
        <w:gridCol w:w="630"/>
        <w:gridCol w:w="9252"/>
      </w:tblGrid>
      <w:tr w:rsidR="002C7632" w:rsidRPr="002C7632" w:rsidTr="004F75E7">
        <w:trPr>
          <w:trHeight w:val="285"/>
        </w:trPr>
        <w:tc>
          <w:tcPr>
            <w:tcW w:w="630" w:type="dxa"/>
            <w:shd w:val="clear" w:color="auto" w:fill="auto"/>
          </w:tcPr>
          <w:p w:rsidR="002C7632" w:rsidRPr="002C7632" w:rsidRDefault="002C7632" w:rsidP="004F75E7">
            <w:pPr>
              <w:widowControl w:val="0"/>
              <w:jc w:val="right"/>
            </w:pPr>
            <w:r>
              <w:t>(1)</w:t>
            </w:r>
          </w:p>
        </w:tc>
        <w:tc>
          <w:tcPr>
            <w:tcW w:w="9360" w:type="dxa"/>
            <w:shd w:val="clear" w:color="auto" w:fill="auto"/>
          </w:tcPr>
          <w:p w:rsidR="002C7632" w:rsidRPr="002C7632" w:rsidRDefault="002C7632" w:rsidP="004F75E7">
            <w:pPr>
              <w:widowControl w:val="0"/>
            </w:pPr>
            <w:r w:rsidRPr="002C7632">
              <w:t>watershed districts under Chapter 103D</w:t>
            </w:r>
            <w:r w:rsidR="003E0A01">
              <w:fldChar w:fldCharType="begin"/>
            </w:r>
            <w:r w:rsidR="003E0A01">
              <w:instrText xml:space="preserve"> XE "</w:instrText>
            </w:r>
            <w:r w:rsidR="003E0A01" w:rsidRPr="00D95EE8">
              <w:instrText>103D</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(2)</w:t>
            </w:r>
          </w:p>
        </w:tc>
        <w:tc>
          <w:tcPr>
            <w:tcW w:w="9360" w:type="dxa"/>
            <w:shd w:val="clear" w:color="auto" w:fill="auto"/>
          </w:tcPr>
          <w:p w:rsidR="002C7632" w:rsidRPr="002C7632" w:rsidRDefault="002C7632" w:rsidP="004F75E7">
            <w:pPr>
              <w:widowControl w:val="0"/>
            </w:pPr>
            <w:r w:rsidRPr="002C7632">
              <w:t>sanitary districts under Sections 442A.01 to 442A.29</w:t>
            </w:r>
            <w:r w:rsidR="003E0A01">
              <w:fldChar w:fldCharType="begin"/>
            </w:r>
            <w:r w:rsidR="003E0A01">
              <w:instrText xml:space="preserve"> XE "</w:instrText>
            </w:r>
            <w:r w:rsidR="003E0A01" w:rsidRPr="00E740A7">
              <w:instrText>442A.01 to 442A.29</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(3)</w:t>
            </w:r>
          </w:p>
        </w:tc>
        <w:tc>
          <w:tcPr>
            <w:tcW w:w="9360" w:type="dxa"/>
            <w:shd w:val="clear" w:color="auto" w:fill="auto"/>
          </w:tcPr>
          <w:p w:rsidR="002C7632" w:rsidRPr="002C7632" w:rsidRDefault="002C7632" w:rsidP="004F75E7">
            <w:pPr>
              <w:widowControl w:val="0"/>
            </w:pPr>
            <w:r w:rsidRPr="002C7632">
              <w:t>regional sanitary sewer districts under Sections 115.61 to 115.67</w:t>
            </w:r>
            <w:r w:rsidR="003E0A01">
              <w:fldChar w:fldCharType="begin"/>
            </w:r>
            <w:r w:rsidR="003E0A01">
              <w:instrText xml:space="preserve"> XE "</w:instrText>
            </w:r>
            <w:r w:rsidR="003E0A01" w:rsidRPr="00F70CD0">
              <w:instrText>115.61 to 115.67</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(4)</w:t>
            </w:r>
          </w:p>
        </w:tc>
        <w:tc>
          <w:tcPr>
            <w:tcW w:w="9360" w:type="dxa"/>
            <w:shd w:val="clear" w:color="auto" w:fill="auto"/>
          </w:tcPr>
          <w:p w:rsidR="002C7632" w:rsidRPr="002C7632" w:rsidRDefault="002C7632" w:rsidP="003E0A01">
            <w:pPr>
              <w:widowControl w:val="0"/>
            </w:pPr>
            <w:r w:rsidRPr="002C7632">
              <w:t>regional public library districts under S</w:t>
            </w:r>
            <w:r>
              <w:t>ection</w:t>
            </w:r>
            <w:r w:rsidR="003E0A01">
              <w:t xml:space="preserve"> </w:t>
            </w:r>
            <w:r w:rsidRPr="002C7632">
              <w:t>134.201</w:t>
            </w:r>
            <w:r w:rsidR="003E0A01">
              <w:fldChar w:fldCharType="begin"/>
            </w:r>
            <w:r w:rsidR="003E0A01">
              <w:instrText xml:space="preserve"> XE "</w:instrText>
            </w:r>
            <w:r w:rsidR="003E0A01" w:rsidRPr="00D57FFE">
              <w:instrText>134.201</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(5)</w:t>
            </w:r>
          </w:p>
        </w:tc>
        <w:tc>
          <w:tcPr>
            <w:tcW w:w="9360" w:type="dxa"/>
            <w:shd w:val="clear" w:color="auto" w:fill="auto"/>
          </w:tcPr>
          <w:p w:rsidR="002C7632" w:rsidRPr="002C7632" w:rsidRDefault="002C7632" w:rsidP="004F75E7">
            <w:pPr>
              <w:widowControl w:val="0"/>
            </w:pPr>
            <w:r w:rsidRPr="002C7632">
              <w:t>park districts under Chapter 398</w:t>
            </w:r>
            <w:r w:rsidR="003E0A01">
              <w:fldChar w:fldCharType="begin"/>
            </w:r>
            <w:r w:rsidR="003E0A01">
              <w:instrText xml:space="preserve"> XE "</w:instrText>
            </w:r>
            <w:r w:rsidR="003E0A01" w:rsidRPr="00ED7FBB">
              <w:instrText>398</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(6)</w:t>
            </w:r>
          </w:p>
        </w:tc>
        <w:tc>
          <w:tcPr>
            <w:tcW w:w="9360" w:type="dxa"/>
            <w:shd w:val="clear" w:color="auto" w:fill="auto"/>
          </w:tcPr>
          <w:p w:rsidR="002C7632" w:rsidRPr="002C7632" w:rsidRDefault="002C7632" w:rsidP="004F75E7">
            <w:pPr>
              <w:widowControl w:val="0"/>
            </w:pPr>
            <w:r>
              <w:t>regional railroad authorities under Chapter 398A</w:t>
            </w:r>
            <w:r w:rsidR="003E0A01">
              <w:fldChar w:fldCharType="begin"/>
            </w:r>
            <w:r w:rsidR="003E0A01">
              <w:instrText xml:space="preserve"> XE "</w:instrText>
            </w:r>
            <w:r w:rsidR="003E0A01" w:rsidRPr="00CF60CE">
              <w:instrText>398A</w:instrText>
            </w:r>
            <w:r w:rsidR="003E0A01">
              <w:instrText xml:space="preserve">" </w:instrText>
            </w:r>
            <w:r w:rsidR="003E0A01">
              <w:fldChar w:fldCharType="end"/>
            </w:r>
            <w:r>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(7)</w:t>
            </w:r>
          </w:p>
        </w:tc>
        <w:tc>
          <w:tcPr>
            <w:tcW w:w="9360" w:type="dxa"/>
            <w:shd w:val="clear" w:color="auto" w:fill="auto"/>
          </w:tcPr>
          <w:p w:rsidR="002C7632" w:rsidRPr="002C7632" w:rsidRDefault="002C7632" w:rsidP="004F75E7">
            <w:pPr>
              <w:widowControl w:val="0"/>
            </w:pPr>
            <w:r w:rsidRPr="002C7632">
              <w:t>hospital districts under Sections 447.31 to 447.38</w:t>
            </w:r>
            <w:r w:rsidR="003E0A01">
              <w:fldChar w:fldCharType="begin"/>
            </w:r>
            <w:r w:rsidR="003E0A01">
              <w:instrText xml:space="preserve"> XE "</w:instrText>
            </w:r>
            <w:r w:rsidR="003E0A01" w:rsidRPr="00063C9B">
              <w:instrText>447.31 to 447.38</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(8)</w:t>
            </w:r>
          </w:p>
        </w:tc>
        <w:tc>
          <w:tcPr>
            <w:tcW w:w="9360" w:type="dxa"/>
            <w:shd w:val="clear" w:color="auto" w:fill="auto"/>
          </w:tcPr>
          <w:p w:rsidR="002C7632" w:rsidRPr="002C7632" w:rsidRDefault="002C7632" w:rsidP="004F75E7">
            <w:pPr>
              <w:widowControl w:val="0"/>
            </w:pPr>
            <w:r w:rsidRPr="002C7632">
              <w:t>St. Cloud Metropolitan Transit Commission under Sections 458A.01 to 458A.15</w:t>
            </w:r>
            <w:r w:rsidR="003E0A01">
              <w:fldChar w:fldCharType="begin"/>
            </w:r>
            <w:r w:rsidR="003E0A01">
              <w:instrText xml:space="preserve"> XE "</w:instrText>
            </w:r>
            <w:r w:rsidR="003E0A01" w:rsidRPr="00774877">
              <w:instrText>458A.01 to 458A.15</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(9)</w:t>
            </w:r>
          </w:p>
        </w:tc>
        <w:tc>
          <w:tcPr>
            <w:tcW w:w="9360" w:type="dxa"/>
            <w:shd w:val="clear" w:color="auto" w:fill="auto"/>
          </w:tcPr>
          <w:p w:rsidR="002C7632" w:rsidRPr="002C7632" w:rsidRDefault="002C7632" w:rsidP="004F75E7">
            <w:pPr>
              <w:widowControl w:val="0"/>
            </w:pPr>
            <w:r w:rsidRPr="002C7632">
              <w:t>Duluth Transit Authority under Sections 458A.21 to 458A.37</w:t>
            </w:r>
            <w:r w:rsidR="003E0A01">
              <w:fldChar w:fldCharType="begin"/>
            </w:r>
            <w:r w:rsidR="003E0A01">
              <w:instrText xml:space="preserve"> XE "</w:instrText>
            </w:r>
            <w:r w:rsidR="003E0A01" w:rsidRPr="008C78C6">
              <w:instrText>458A.21 to 458A.37</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(10)</w:t>
            </w:r>
          </w:p>
        </w:tc>
        <w:tc>
          <w:tcPr>
            <w:tcW w:w="9360" w:type="dxa"/>
            <w:shd w:val="clear" w:color="auto" w:fill="auto"/>
          </w:tcPr>
          <w:p w:rsidR="002C7632" w:rsidRPr="002C7632" w:rsidRDefault="002C7632" w:rsidP="004F75E7">
            <w:pPr>
              <w:widowControl w:val="0"/>
            </w:pPr>
            <w:r w:rsidRPr="002C7632">
              <w:t>regional</w:t>
            </w:r>
            <w:r>
              <w:t xml:space="preserve"> development commissions under S</w:t>
            </w:r>
            <w:r w:rsidRPr="002C7632">
              <w:t>ections 462.381 to 462.398</w:t>
            </w:r>
            <w:r w:rsidR="003E0A01">
              <w:fldChar w:fldCharType="begin"/>
            </w:r>
            <w:r w:rsidR="003E0A01">
              <w:instrText xml:space="preserve"> XE "</w:instrText>
            </w:r>
            <w:r w:rsidR="003E0A01" w:rsidRPr="0048571A">
              <w:instrText>462.381 to 462.398</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(11)</w:t>
            </w:r>
          </w:p>
        </w:tc>
        <w:tc>
          <w:tcPr>
            <w:tcW w:w="9360" w:type="dxa"/>
            <w:shd w:val="clear" w:color="auto" w:fill="auto"/>
          </w:tcPr>
          <w:p w:rsidR="002C7632" w:rsidRPr="002C7632" w:rsidRDefault="002C7632" w:rsidP="004F75E7">
            <w:pPr>
              <w:widowControl w:val="0"/>
            </w:pPr>
            <w:r w:rsidRPr="002C7632">
              <w:t>housing and r</w:t>
            </w:r>
            <w:r>
              <w:t>edevelopment authorities under S</w:t>
            </w:r>
            <w:r w:rsidRPr="002C7632">
              <w:t>ections 469.001 to 469.047</w:t>
            </w:r>
            <w:r w:rsidR="003E0A01">
              <w:fldChar w:fldCharType="begin"/>
            </w:r>
            <w:r w:rsidR="003E0A01">
              <w:instrText xml:space="preserve"> XE "</w:instrText>
            </w:r>
            <w:r w:rsidR="003E0A01" w:rsidRPr="003559CE">
              <w:instrText>469.001 to 469.047</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(12)</w:t>
            </w:r>
          </w:p>
        </w:tc>
        <w:tc>
          <w:tcPr>
            <w:tcW w:w="9360" w:type="dxa"/>
            <w:shd w:val="clear" w:color="auto" w:fill="auto"/>
          </w:tcPr>
          <w:p w:rsidR="002C7632" w:rsidRPr="002C7632" w:rsidRDefault="002C7632" w:rsidP="004F75E7">
            <w:pPr>
              <w:widowControl w:val="0"/>
            </w:pPr>
            <w:r w:rsidRPr="002C7632">
              <w:t>port authorities unde</w:t>
            </w:r>
            <w:r>
              <w:t>r S</w:t>
            </w:r>
            <w:r w:rsidRPr="002C7632">
              <w:t>ections 469.048 to 469.068</w:t>
            </w:r>
            <w:r w:rsidR="003E0A01">
              <w:fldChar w:fldCharType="begin"/>
            </w:r>
            <w:r w:rsidR="003E0A01">
              <w:instrText xml:space="preserve"> XE "</w:instrText>
            </w:r>
            <w:r w:rsidR="003E0A01" w:rsidRPr="00ED7D9B">
              <w:instrText>469.048 to 469.068</w:instrText>
            </w:r>
            <w:r w:rsidR="003E0A01">
              <w:instrText xml:space="preserve">" </w:instrText>
            </w:r>
            <w:r w:rsidR="003E0A01">
              <w:fldChar w:fldCharType="end"/>
            </w:r>
            <w:r w:rsidRPr="002C7632">
              <w:t>; and</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(13)</w:t>
            </w:r>
          </w:p>
        </w:tc>
        <w:tc>
          <w:tcPr>
            <w:tcW w:w="9360" w:type="dxa"/>
            <w:shd w:val="clear" w:color="auto" w:fill="auto"/>
          </w:tcPr>
          <w:p w:rsidR="002C7632" w:rsidRPr="002C7632" w:rsidRDefault="002C7632" w:rsidP="004F75E7">
            <w:pPr>
              <w:widowControl w:val="0"/>
            </w:pPr>
            <w:r w:rsidRPr="002C7632">
              <w:t>economic</w:t>
            </w:r>
            <w:r>
              <w:t xml:space="preserve"> development authorities under S</w:t>
            </w:r>
            <w:r w:rsidRPr="002C7632">
              <w:t>ections 469.090 to 469.1081</w:t>
            </w:r>
            <w:r w:rsidR="003E0A01">
              <w:fldChar w:fldCharType="begin"/>
            </w:r>
            <w:r w:rsidR="003E0A01">
              <w:instrText xml:space="preserve"> XE "</w:instrText>
            </w:r>
            <w:r w:rsidR="003E0A01" w:rsidRPr="00E11E54">
              <w:instrText>469.090 to 469.1081</w:instrText>
            </w:r>
            <w:r w:rsidR="003E0A01">
              <w:instrText xml:space="preserve">" </w:instrText>
            </w:r>
            <w:r w:rsidR="003E0A01">
              <w:fldChar w:fldCharType="end"/>
            </w:r>
            <w:r w:rsidRPr="002C7632">
              <w:t>.</w:t>
            </w:r>
          </w:p>
        </w:tc>
      </w:tr>
    </w:tbl>
    <w:p w:rsidR="000B01C6" w:rsidRDefault="000B01C6" w:rsidP="000B01C6">
      <w:pPr>
        <w:widowControl w:val="0"/>
        <w:jc w:val="both"/>
      </w:pPr>
    </w:p>
    <w:p w:rsidR="00C704FC" w:rsidRDefault="00C704FC" w:rsidP="000B01C6">
      <w:pPr>
        <w:widowControl w:val="0"/>
        <w:jc w:val="both"/>
      </w:pPr>
      <w:r>
        <w:t>It is important that auditors review the statutes or laws that authorize the audited other political subdivision.</w:t>
      </w:r>
    </w:p>
    <w:p w:rsidR="000B01C6" w:rsidRDefault="0053171D" w:rsidP="000B01C6">
      <w:pPr>
        <w:widowControl w:val="0"/>
        <w:jc w:val="both"/>
      </w:pPr>
      <w:r>
        <w:t xml:space="preserve"> </w:t>
      </w: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53171D">
      <w:pPr>
        <w:widowControl w:val="0"/>
        <w:jc w:val="both"/>
      </w:pPr>
      <w:r>
        <w:t>Chapter 5</w:t>
      </w:r>
      <w:r w:rsidR="00CF094B">
        <w:t xml:space="preserve"> contains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These reports or the language from these reports must be issued as part of the audits of the governmental entities or relief associations.</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466198" w:rsidRDefault="00466198" w:rsidP="000E0518">
      <w:pPr>
        <w:widowControl w:val="0"/>
        <w:jc w:val="both"/>
      </w:pPr>
    </w:p>
    <w:p w:rsidR="00D30CE3" w:rsidRDefault="00D30CE3" w:rsidP="000E0518">
      <w:pPr>
        <w:widowControl w:val="0"/>
        <w:jc w:val="both"/>
      </w:pPr>
    </w:p>
    <w:p w:rsidR="00B3324A" w:rsidRDefault="00B3324A" w:rsidP="000E0518">
      <w:pPr>
        <w:widowControl w:val="0"/>
        <w:jc w:val="both"/>
      </w:pPr>
    </w:p>
    <w:p w:rsidR="00B3324A" w:rsidRDefault="00B3324A" w:rsidP="000E0518">
      <w:pPr>
        <w:widowControl w:val="0"/>
        <w:jc w:val="both"/>
      </w:pPr>
    </w:p>
    <w:p w:rsidR="00B3324A" w:rsidRDefault="00B3324A" w:rsidP="000E0518">
      <w:pPr>
        <w:widowControl w:val="0"/>
        <w:jc w:val="both"/>
      </w:pPr>
    </w:p>
    <w:p w:rsidR="00D30CE3" w:rsidRPr="00BD507E" w:rsidRDefault="00D30CE3" w:rsidP="000E0518">
      <w:pPr>
        <w:widowControl w:val="0"/>
        <w:jc w:val="both"/>
        <w:rPr>
          <w:sz w:val="36"/>
          <w:szCs w:val="36"/>
        </w:rPr>
      </w:pPr>
    </w:p>
    <w:p w:rsidR="00D30CE3" w:rsidRDefault="00D30CE3" w:rsidP="000E0518">
      <w:pPr>
        <w:widowControl w:val="0"/>
        <w:jc w:val="both"/>
      </w:pPr>
    </w:p>
    <w:p w:rsidR="00D30CE3" w:rsidRDefault="00D30CE3" w:rsidP="000E0518">
      <w:pPr>
        <w:widowControl w:val="0"/>
        <w:jc w:val="both"/>
      </w:pPr>
    </w:p>
    <w:p w:rsidR="00D30CE3" w:rsidRDefault="00D30CE3" w:rsidP="000E0518">
      <w:pPr>
        <w:widowControl w:val="0"/>
        <w:jc w:val="both"/>
      </w:pPr>
    </w:p>
    <w:p w:rsidR="004D74C8" w:rsidRDefault="004D74C8" w:rsidP="000E0518">
      <w:pPr>
        <w:widowControl w:val="0"/>
        <w:jc w:val="both"/>
      </w:pPr>
    </w:p>
    <w:p w:rsidR="00D30CE3" w:rsidRDefault="00D30CE3" w:rsidP="000E0518">
      <w:pPr>
        <w:widowControl w:val="0"/>
        <w:jc w:val="both"/>
      </w:pPr>
    </w:p>
    <w:p w:rsidR="00D30CE3" w:rsidRDefault="00D30CE3" w:rsidP="00D30CE3">
      <w:pPr>
        <w:widowControl w:val="0"/>
        <w:jc w:val="center"/>
      </w:pPr>
      <w:r>
        <w:t>ii</w:t>
      </w:r>
    </w:p>
    <w:p w:rsidR="00CF094B" w:rsidRDefault="00D30CE3" w:rsidP="003B333C">
      <w:pPr>
        <w:widowControl w:val="0"/>
        <w:jc w:val="both"/>
      </w:pPr>
      <w:r>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3E0A01">
        <w:fldChar w:fldCharType="begin"/>
      </w:r>
      <w:r w:rsidR="003E0A01">
        <w:instrText xml:space="preserve"> XE "</w:instrText>
      </w:r>
      <w:r w:rsidR="003E0A01" w:rsidRPr="00471ED6">
        <w:instrText>384.09</w:instrText>
      </w:r>
      <w:r w:rsidR="003E0A01">
        <w:instrText xml:space="preserve">" </w:instrText>
      </w:r>
      <w:r w:rsidR="003E0A01">
        <w:fldChar w:fldCharType="end"/>
      </w:r>
      <w:r w:rsidR="00CF094B">
        <w:t xml:space="preserve"> (counties); 412.151</w:t>
      </w:r>
      <w:r w:rsidR="003E0A01">
        <w:fldChar w:fldCharType="begin"/>
      </w:r>
      <w:r w:rsidR="003E0A01">
        <w:instrText xml:space="preserve"> XE "</w:instrText>
      </w:r>
      <w:r w:rsidR="003E0A01" w:rsidRPr="008A4EB4">
        <w:instrText>412.151</w:instrText>
      </w:r>
      <w:r w:rsidR="003E0A01">
        <w:instrText xml:space="preserve">" </w:instrText>
      </w:r>
      <w:r w:rsidR="003E0A01">
        <w:fldChar w:fldCharType="end"/>
      </w:r>
      <w:r w:rsidR="00CF094B">
        <w:t xml:space="preserve">, </w:t>
      </w:r>
      <w:proofErr w:type="spellStart"/>
      <w:r w:rsidR="00CF094B">
        <w:t>subd</w:t>
      </w:r>
      <w:proofErr w:type="spellEnd"/>
      <w:r w:rsidR="00CF094B">
        <w:t>. 1 (statutory cities); 367.11(1)</w:t>
      </w:r>
      <w:r w:rsidR="003E0A01">
        <w:fldChar w:fldCharType="begin"/>
      </w:r>
      <w:r w:rsidR="003E0A01">
        <w:instrText xml:space="preserve"> XE "</w:instrText>
      </w:r>
      <w:r w:rsidR="003E0A01" w:rsidRPr="00CA341C">
        <w:instrText>367.11(1)</w:instrText>
      </w:r>
      <w:r w:rsidR="003E0A01">
        <w:instrText xml:space="preserve">" </w:instrText>
      </w:r>
      <w:r w:rsidR="003E0A01">
        <w:fldChar w:fldCharType="end"/>
      </w:r>
      <w:r w:rsidR="00CF094B">
        <w:t xml:space="preserve"> (towns); and 123B.09</w:t>
      </w:r>
      <w:r w:rsidR="003E0A01">
        <w:fldChar w:fldCharType="begin"/>
      </w:r>
      <w:r w:rsidR="003E0A01">
        <w:instrText xml:space="preserve"> XE "</w:instrText>
      </w:r>
      <w:r w:rsidR="003E0A01" w:rsidRPr="009B6F1C">
        <w:instrText>123B.09</w:instrText>
      </w:r>
      <w:r w:rsidR="003E0A01">
        <w:instrText xml:space="preserve">" </w:instrText>
      </w:r>
      <w:r w:rsidR="003E0A01">
        <w:fldChar w:fldCharType="end"/>
      </w:r>
      <w:r w:rsidR="00CF094B">
        <w:t xml:space="preserve">, </w:t>
      </w:r>
      <w:proofErr w:type="spellStart"/>
      <w:r w:rsidR="00CF094B">
        <w:t>subd</w:t>
      </w:r>
      <w:proofErr w:type="spellEnd"/>
      <w:r w:rsidR="00CF094B">
        <w:t>. 10</w:t>
      </w:r>
      <w:r>
        <w:t>,</w:t>
      </w:r>
      <w:r w:rsidR="00CF094B">
        <w:t xml:space="preserve"> (school districts).  The Minnesota Attorney General has used the definition of “proceedings” found at Minn. Stat. § 331A.01</w:t>
      </w:r>
      <w:r w:rsidR="003E0A01">
        <w:fldChar w:fldCharType="begin"/>
      </w:r>
      <w:r w:rsidR="003E0A01">
        <w:instrText xml:space="preserve"> XE "</w:instrText>
      </w:r>
      <w:r w:rsidR="003E0A01" w:rsidRPr="00C250C7">
        <w:instrText>331A.01</w:instrText>
      </w:r>
      <w:r w:rsidR="003E0A01">
        <w:instrText xml:space="preserve">" </w:instrText>
      </w:r>
      <w:r w:rsidR="003E0A01">
        <w:fldChar w:fldCharType="end"/>
      </w:r>
      <w:r w:rsidR="00CF094B">
        <w:t xml:space="preserve">,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 xml:space="preserve">While minutes must specifically identify the actions taken by the body, they need not record the discussions of the members and others.  At a minimum, the minutes must include the information required by Minn. Stat. </w:t>
      </w:r>
      <w:proofErr w:type="spellStart"/>
      <w:r>
        <w:t>ch.</w:t>
      </w:r>
      <w:proofErr w:type="spellEnd"/>
      <w:r w:rsidR="003E0A01">
        <w:t xml:space="preserve"> </w:t>
      </w:r>
      <w:r>
        <w:t>13D</w:t>
      </w:r>
      <w:r w:rsidR="003E0A01">
        <w:fldChar w:fldCharType="begin"/>
      </w:r>
      <w:r w:rsidR="003E0A01">
        <w:instrText xml:space="preserve"> XE "</w:instrText>
      </w:r>
      <w:r w:rsidR="003E0A01" w:rsidRPr="0096645A">
        <w:instrText>13D</w:instrText>
      </w:r>
      <w:r w:rsidR="003E0A01">
        <w:instrText xml:space="preserve">" </w:instrText>
      </w:r>
      <w:r w:rsidR="003E0A01">
        <w:fldChar w:fldCharType="end"/>
      </w:r>
      <w:r>
        <w:t xml:space="preserve"> [Minnesota Open Meeting Law], unless such information is recorded elsewhere.  Minn. Stat. §</w:t>
      </w:r>
      <w:r w:rsidR="003E0A01">
        <w:t xml:space="preserve"> </w:t>
      </w:r>
      <w:r>
        <w:t>13D.01</w:t>
      </w:r>
      <w:r w:rsidR="003E0A01">
        <w:fldChar w:fldCharType="begin"/>
      </w:r>
      <w:r w:rsidR="003E0A01">
        <w:instrText xml:space="preserve"> XE "</w:instrText>
      </w:r>
      <w:r w:rsidR="003E0A01" w:rsidRPr="00B2757C">
        <w:instrText>13D.01</w:instrText>
      </w:r>
      <w:r w:rsidR="003E0A01">
        <w:instrText xml:space="preserve">" </w:instrText>
      </w:r>
      <w:r w:rsidR="003E0A01">
        <w:fldChar w:fldCharType="end"/>
      </w:r>
      <w:r>
        <w:t xml:space="preserve">,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B96198">
        <w:t xml:space="preserve"> or minutes</w:t>
      </w:r>
      <w:r>
        <w:t>.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w:t>
      </w:r>
      <w:r w:rsidR="00B96198">
        <w:t xml:space="preserve">or any minutes used to record votes of a meeting subject to this chapter </w:t>
      </w:r>
      <w:r>
        <w:t xml:space="preserve">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B23362">
        <w:fldChar w:fldCharType="begin"/>
      </w:r>
      <w:r w:rsidR="00B23362">
        <w:instrText xml:space="preserve"> XE "</w:instrText>
      </w:r>
      <w:r w:rsidR="00B23362" w:rsidRPr="003641C1">
        <w:instrText>Op. Atty. Gen. 851-C</w:instrText>
      </w:r>
      <w:r w:rsidR="00B23362">
        <w:instrText xml:space="preserve">" </w:instrText>
      </w:r>
      <w:r w:rsidR="00B23362">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r w:rsidR="00F530F5">
        <w:t xml:space="preserve">  </w:t>
      </w:r>
    </w:p>
    <w:p w:rsidR="00466198" w:rsidRPr="00B9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20"/>
        </w:rPr>
      </w:pPr>
    </w:p>
    <w:p w:rsidR="004D74C8" w:rsidRPr="00BD507E" w:rsidRDefault="004D74C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Cs w:val="24"/>
        </w:rPr>
      </w:pPr>
    </w:p>
    <w:p w:rsidR="00B96198" w:rsidRDefault="00B96198"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lastRenderedPageBreak/>
        <w:t>i</w:t>
      </w:r>
      <w:r w:rsidR="00466198">
        <w:rPr>
          <w:rFonts w:ascii="Times New Roman" w:hAnsi="Times New Roman"/>
        </w:rPr>
        <w:t>i</w:t>
      </w:r>
      <w:r w:rsidR="004D34C4">
        <w:rPr>
          <w:rFonts w:ascii="Times New Roman" w:hAnsi="Times New Roman"/>
        </w:rPr>
        <w:t>i</w:t>
      </w:r>
    </w:p>
    <w:p w:rsidR="00B96198" w:rsidRDefault="00B96198">
      <w:pPr>
        <w:rPr>
          <w:szCs w:val="20"/>
        </w:rPr>
      </w:pPr>
      <w:r>
        <w:br w:type="page"/>
      </w:r>
    </w:p>
    <w:p w:rsidR="00CF094B" w:rsidRDefault="00F530F5"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lastRenderedPageBreak/>
        <w:t>T</w:t>
      </w:r>
      <w:r w:rsidR="00CF094B">
        <w:rPr>
          <w:rFonts w:ascii="Times New Roman" w:hAnsi="Times New Roman"/>
        </w:rPr>
        <w:t>he amount of detail which is appropriate for inclusion in the minutes of a particular body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B23362">
        <w:fldChar w:fldCharType="begin"/>
      </w:r>
      <w:r w:rsidR="00B23362">
        <w:instrText xml:space="preserve"> XE "</w:instrText>
      </w:r>
      <w:r w:rsidR="00B23362" w:rsidRPr="00F83B88">
        <w:instrText>Op. Atty. Gen. 161-a-20</w:instrText>
      </w:r>
      <w:r w:rsidR="00B23362">
        <w:instrText xml:space="preserve">" </w:instrText>
      </w:r>
      <w:r w:rsidR="00B23362">
        <w:fldChar w:fldCharType="end"/>
      </w:r>
      <w:r>
        <w:t>,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 xml:space="preserve">esota Statutes, </w:t>
      </w:r>
      <w:r w:rsidR="005C7DF6">
        <w:t>§</w:t>
      </w:r>
      <w:r w:rsidR="00FC59C4">
        <w:t xml:space="preserve"> </w:t>
      </w:r>
      <w:r>
        <w:t>15.17</w:t>
      </w:r>
      <w:r w:rsidR="003E0A01">
        <w:fldChar w:fldCharType="begin"/>
      </w:r>
      <w:r w:rsidR="003E0A01">
        <w:instrText xml:space="preserve"> XE "</w:instrText>
      </w:r>
      <w:r w:rsidR="003E0A01" w:rsidRPr="00873A19">
        <w:instrText>15.17</w:instrText>
      </w:r>
      <w:r w:rsidR="003E0A01">
        <w:instrText xml:space="preserve">" </w:instrText>
      </w:r>
      <w:r w:rsidR="003E0A01">
        <w:fldChar w:fldCharType="end"/>
      </w:r>
      <w:r>
        <w:t xml:space="preserve">, </w:t>
      </w:r>
      <w:proofErr w:type="spellStart"/>
      <w:r>
        <w:t>subd</w:t>
      </w:r>
      <w:proofErr w:type="spellEnd"/>
      <w:r>
        <w:t>.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3E0A01">
        <w:fldChar w:fldCharType="begin"/>
      </w:r>
      <w:r w:rsidR="003E0A01">
        <w:instrText xml:space="preserve"> XE "</w:instrText>
      </w:r>
      <w:r w:rsidR="003E0A01" w:rsidRPr="001E1F55">
        <w:instrText>15.17</w:instrText>
      </w:r>
      <w:r w:rsidR="003E0A01">
        <w:instrText xml:space="preserve">" </w:instrText>
      </w:r>
      <w:r w:rsidR="003E0A01">
        <w:fldChar w:fldCharType="end"/>
      </w:r>
      <w:r>
        <w:t xml:space="preserve">, </w:t>
      </w:r>
      <w:proofErr w:type="spellStart"/>
      <w:r>
        <w:t>subd</w:t>
      </w:r>
      <w:proofErr w:type="spellEnd"/>
      <w:r>
        <w:t>.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3E0A01">
        <w:fldChar w:fldCharType="begin"/>
      </w:r>
      <w:r w:rsidR="003E0A01">
        <w:instrText xml:space="preserve"> XE "</w:instrText>
      </w:r>
      <w:r w:rsidR="003E0A01" w:rsidRPr="00D1061A">
        <w:instrText>15.17</w:instrText>
      </w:r>
      <w:r w:rsidR="003E0A01">
        <w:instrText xml:space="preserve">" </w:instrText>
      </w:r>
      <w:r w:rsidR="003E0A01">
        <w:fldChar w:fldCharType="end"/>
      </w:r>
      <w:r>
        <w:t xml:space="preserve">, </w:t>
      </w:r>
      <w:proofErr w:type="spellStart"/>
      <w:r>
        <w:t>subd</w:t>
      </w:r>
      <w:proofErr w:type="spellEnd"/>
      <w:r>
        <w:t>.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3E0A01">
        <w:fldChar w:fldCharType="begin"/>
      </w:r>
      <w:r w:rsidR="003E0A01">
        <w:instrText xml:space="preserve"> XE "</w:instrText>
      </w:r>
      <w:r w:rsidR="003E0A01" w:rsidRPr="00FF6504">
        <w:instrText>13</w:instrText>
      </w:r>
      <w:r w:rsidR="003E0A01">
        <w:instrText xml:space="preserve">" </w:instrText>
      </w:r>
      <w:r w:rsidR="003E0A01">
        <w:fldChar w:fldCharType="end"/>
      </w:r>
      <w:r>
        <w:t>.</w:t>
      </w:r>
    </w:p>
    <w:p w:rsidR="00CF094B" w:rsidRDefault="00CF094B">
      <w:pPr>
        <w:widowControl w:val="0"/>
        <w:jc w:val="both"/>
      </w:pPr>
    </w:p>
    <w:p w:rsidR="00CF094B" w:rsidRDefault="00CF094B">
      <w:pPr>
        <w:widowControl w:val="0"/>
        <w:jc w:val="both"/>
      </w:pPr>
      <w:r>
        <w:t xml:space="preserve">For political subdivisions having problems with the storage of obsolete </w:t>
      </w:r>
      <w:r w:rsidR="00A85B93">
        <w:t>records, Minn. Stat. §§ 138.163</w:t>
      </w:r>
      <w:r w:rsidR="00A85B93">
        <w:noBreakHyphen/>
      </w:r>
      <w:r>
        <w:t>.25</w:t>
      </w:r>
      <w:r w:rsidR="003E0A01">
        <w:fldChar w:fldCharType="begin"/>
      </w:r>
      <w:r w:rsidR="003E0A01">
        <w:instrText xml:space="preserve"> XE "</w:instrText>
      </w:r>
      <w:r w:rsidR="003E0A01" w:rsidRPr="00273B93">
        <w:instrText>138.163</w:instrText>
      </w:r>
      <w:r w:rsidR="003E0A01" w:rsidRPr="00273B93">
        <w:noBreakHyphen/>
        <w:instrText>.25</w:instrText>
      </w:r>
      <w:r w:rsidR="003E0A01">
        <w:instrText xml:space="preserve">" </w:instrText>
      </w:r>
      <w:r w:rsidR="003E0A0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3E0A01">
        <w:fldChar w:fldCharType="begin"/>
      </w:r>
      <w:r w:rsidR="003E0A01">
        <w:instrText xml:space="preserve"> XE "</w:instrText>
      </w:r>
      <w:r w:rsidR="003E0A01" w:rsidRPr="006C5646">
        <w:instrText>138.225</w:instrText>
      </w:r>
      <w:r w:rsidR="003E0A01">
        <w:instrText xml:space="preserve">" </w:instrText>
      </w:r>
      <w:r w:rsidR="003E0A01">
        <w:fldChar w:fldCharType="end"/>
      </w:r>
      <w:r>
        <w:t>.</w:t>
      </w:r>
    </w:p>
    <w:p w:rsidR="00466198" w:rsidRDefault="00466198">
      <w:pPr>
        <w:widowControl w:val="0"/>
        <w:jc w:val="both"/>
      </w:pPr>
    </w:p>
    <w:p w:rsidR="009248E4" w:rsidRDefault="00CF094B" w:rsidP="00A85B93">
      <w:pPr>
        <w:widowControl w:val="0"/>
        <w:tabs>
          <w:tab w:val="center" w:pos="5040"/>
        </w:tabs>
        <w:jc w:val="both"/>
      </w:pPr>
      <w:r>
        <w:t xml:space="preserve">Unless a </w:t>
      </w:r>
      <w:r w:rsidR="005C00C6">
        <w:t>political subdivision</w:t>
      </w:r>
      <w: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must be kept forever, unless the </w:t>
      </w:r>
      <w:r w:rsidR="005C00C6">
        <w:t>political subdivision</w:t>
      </w:r>
      <w:r>
        <w:t xml:space="preserve"> (1) adopts </w:t>
      </w:r>
      <w:r w:rsidR="005C00C6">
        <w:t>a</w:t>
      </w:r>
      <w:r>
        <w:t xml:space="preserve"> </w:t>
      </w:r>
      <w:r w:rsidR="005C00C6">
        <w:t xml:space="preserve">general records retention schedule (if one exists for that type of political subdivision), </w:t>
      </w:r>
      <w:r>
        <w:t xml:space="preserve">(2) adopts its own properly approved records retention schedule, or (3) receives authority to dispose of the records from the records disposition panel.  </w:t>
      </w:r>
    </w:p>
    <w:p w:rsidR="00CF094B" w:rsidRDefault="00CF094B">
      <w:pPr>
        <w:widowControl w:val="0"/>
        <w:jc w:val="both"/>
      </w:pPr>
    </w:p>
    <w:p w:rsidR="004C4B4A" w:rsidRDefault="004C4B4A" w:rsidP="004C4B4A">
      <w:pPr>
        <w:widowControl w:val="0"/>
        <w:jc w:val="both"/>
      </w:pPr>
      <w:r>
        <w:t xml:space="preserve">A political subdivision that wishes to adopt the appropriate General Records Retention Schedule can find information on the </w:t>
      </w:r>
      <w:hyperlink r:id="rId12" w:history="1">
        <w:r w:rsidRPr="0026192C">
          <w:rPr>
            <w:rStyle w:val="Hyperlink"/>
          </w:rPr>
          <w:t>State Archives website</w:t>
        </w:r>
      </w:hyperlink>
      <w:r>
        <w:t>.</w:t>
      </w:r>
    </w:p>
    <w:p w:rsidR="00D30CE3" w:rsidRDefault="00D30CE3">
      <w:pPr>
        <w:widowControl w:val="0"/>
        <w:jc w:val="both"/>
      </w:pPr>
    </w:p>
    <w:p w:rsidR="00D30CE3" w:rsidRDefault="00D30CE3">
      <w:pPr>
        <w:widowControl w:val="0"/>
        <w:jc w:val="both"/>
      </w:pPr>
    </w:p>
    <w:p w:rsidR="00D30CE3" w:rsidRDefault="00D30CE3">
      <w:pPr>
        <w:widowControl w:val="0"/>
        <w:jc w:val="both"/>
      </w:pPr>
    </w:p>
    <w:p w:rsidR="00D30CE3" w:rsidRPr="00BD507E" w:rsidRDefault="00D30CE3">
      <w:pPr>
        <w:widowControl w:val="0"/>
        <w:jc w:val="both"/>
        <w:rPr>
          <w:sz w:val="52"/>
          <w:szCs w:val="52"/>
        </w:rPr>
      </w:pPr>
    </w:p>
    <w:p w:rsidR="00D30CE3" w:rsidRPr="00B96198" w:rsidRDefault="00D30CE3">
      <w:pPr>
        <w:widowControl w:val="0"/>
        <w:jc w:val="both"/>
        <w:rPr>
          <w:sz w:val="16"/>
          <w:szCs w:val="16"/>
        </w:rPr>
      </w:pPr>
    </w:p>
    <w:p w:rsidR="00B96198" w:rsidRDefault="00D30CE3" w:rsidP="00D30CE3">
      <w:pPr>
        <w:widowControl w:val="0"/>
        <w:jc w:val="center"/>
      </w:pPr>
      <w:r>
        <w:lastRenderedPageBreak/>
        <w:t>iv</w:t>
      </w:r>
    </w:p>
    <w:p w:rsidR="00B96198" w:rsidRDefault="00B96198">
      <w:r>
        <w:br w:type="page"/>
      </w:r>
    </w:p>
    <w:p w:rsidR="00CF094B" w:rsidRDefault="00CF094B" w:rsidP="00A85B93">
      <w:pPr>
        <w:widowControl w:val="0"/>
        <w:jc w:val="both"/>
      </w:pPr>
      <w:r>
        <w:lastRenderedPageBreak/>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EC05E1">
      <w:pPr>
        <w:widowControl w:val="0"/>
        <w:jc w:val="center"/>
      </w:pPr>
      <w:hyperlink r:id="rId13"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4D19DE" w:rsidRDefault="004D19DE" w:rsidP="004D19DE">
      <w:pPr>
        <w:widowControl w:val="0"/>
        <w:jc w:val="center"/>
      </w:pPr>
      <w:r>
        <w:t>Minnesota Department of Administration</w:t>
      </w:r>
    </w:p>
    <w:p w:rsidR="004D19DE" w:rsidRDefault="004D19DE" w:rsidP="004D19DE">
      <w:pPr>
        <w:widowControl w:val="0"/>
        <w:jc w:val="center"/>
      </w:pPr>
      <w:r>
        <w:t>Data Practices Office</w:t>
      </w:r>
    </w:p>
    <w:p w:rsidR="004D19DE" w:rsidRDefault="004D19DE" w:rsidP="004D19DE">
      <w:pPr>
        <w:widowControl w:val="0"/>
        <w:jc w:val="center"/>
      </w:pPr>
      <w:r>
        <w:t>320 Centennial Office Building</w:t>
      </w:r>
    </w:p>
    <w:p w:rsidR="004D19DE" w:rsidRDefault="004D19DE" w:rsidP="004D19DE">
      <w:pPr>
        <w:widowControl w:val="0"/>
        <w:jc w:val="center"/>
      </w:pPr>
      <w:r>
        <w:t>658 Cedar Street</w:t>
      </w:r>
    </w:p>
    <w:p w:rsidR="004D19DE" w:rsidRDefault="004D19DE" w:rsidP="004D19DE">
      <w:pPr>
        <w:widowControl w:val="0"/>
        <w:jc w:val="center"/>
      </w:pPr>
      <w:r>
        <w:t xml:space="preserve">St. Paul, </w:t>
      </w:r>
      <w:proofErr w:type="gramStart"/>
      <w:r>
        <w:t>Minnesota  55155</w:t>
      </w:r>
      <w:proofErr w:type="gramEnd"/>
    </w:p>
    <w:p w:rsidR="004D19DE" w:rsidRDefault="004D19DE" w:rsidP="004D19DE">
      <w:pPr>
        <w:widowControl w:val="0"/>
        <w:jc w:val="center"/>
      </w:pPr>
      <w:r>
        <w:t>(651) 296-6733</w:t>
      </w:r>
    </w:p>
    <w:p w:rsidR="004D19DE" w:rsidRDefault="00EC05E1" w:rsidP="004D19DE">
      <w:pPr>
        <w:widowControl w:val="0"/>
        <w:jc w:val="center"/>
      </w:pPr>
      <w:hyperlink r:id="rId14" w:history="1">
        <w:r w:rsidR="004D19DE" w:rsidRPr="00A73EAC">
          <w:rPr>
            <w:rStyle w:val="Hyperlink"/>
          </w:rPr>
          <w:t>https://mn.gov/admin/data-practices/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517F2F">
        <w:rPr>
          <w:i/>
        </w:rPr>
        <w:t xml:space="preserve">Other </w:t>
      </w:r>
      <w:r w:rsidR="00147D68">
        <w:rPr>
          <w:i/>
        </w:rPr>
        <w:t xml:space="preserve">Political Subdivisions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EC05E1">
      <w:pPr>
        <w:widowControl w:val="0"/>
        <w:jc w:val="center"/>
      </w:pPr>
      <w:hyperlink r:id="rId15" w:history="1">
        <w:r w:rsidR="00BD507E" w:rsidRPr="00C82F0B">
          <w:rPr>
            <w:rStyle w:val="Hyperlink"/>
          </w:rPr>
          <w:t>http://www.osa.state.mn.us</w:t>
        </w:r>
      </w:hyperlink>
    </w:p>
    <w:p w:rsidR="00161EA2" w:rsidRDefault="00161EA2" w:rsidP="005E2671"/>
    <w:p w:rsidR="00466198" w:rsidRDefault="00466198" w:rsidP="005E2671"/>
    <w:p w:rsidR="004D34C4" w:rsidRDefault="004D34C4" w:rsidP="005E2671"/>
    <w:p w:rsidR="004D34C4" w:rsidRDefault="004D34C4" w:rsidP="005E2671"/>
    <w:p w:rsidR="004D34C4" w:rsidRDefault="004D34C4" w:rsidP="005E2671"/>
    <w:p w:rsidR="004D34C4" w:rsidRDefault="004D34C4" w:rsidP="005E2671"/>
    <w:p w:rsidR="00466198" w:rsidRDefault="00466198" w:rsidP="005E2671"/>
    <w:p w:rsidR="00D30CE3" w:rsidRDefault="00D30CE3" w:rsidP="005E2671"/>
    <w:p w:rsidR="004D19DE" w:rsidRDefault="004D19DE" w:rsidP="005E2671"/>
    <w:p w:rsidR="004D74C8" w:rsidRDefault="004D74C8" w:rsidP="005E2671"/>
    <w:p w:rsidR="004D74C8" w:rsidRDefault="004D74C8" w:rsidP="005E2671"/>
    <w:p w:rsidR="004D74C8" w:rsidRDefault="004D74C8" w:rsidP="005E2671"/>
    <w:p w:rsidR="004D74C8" w:rsidRPr="00BD507E" w:rsidRDefault="004D74C8" w:rsidP="005E2671">
      <w:pPr>
        <w:rPr>
          <w:sz w:val="28"/>
          <w:szCs w:val="28"/>
        </w:rPr>
      </w:pPr>
    </w:p>
    <w:p w:rsidR="00D30CE3" w:rsidRDefault="00D30CE3" w:rsidP="005E2671"/>
    <w:p w:rsidR="00D30CE3" w:rsidRDefault="00D30CE3" w:rsidP="005E2671"/>
    <w:p w:rsidR="004D74C8" w:rsidRDefault="004D74C8" w:rsidP="005E2671"/>
    <w:p w:rsidR="004D19DE" w:rsidRDefault="004D19DE" w:rsidP="004D74C8">
      <w:pPr>
        <w:tabs>
          <w:tab w:val="center" w:pos="5040"/>
        </w:tabs>
        <w:jc w:val="center"/>
        <w:rPr>
          <w:sz w:val="16"/>
          <w:szCs w:val="16"/>
        </w:rPr>
      </w:pPr>
    </w:p>
    <w:p w:rsidR="00466198" w:rsidRDefault="004D34C4" w:rsidP="004D74C8">
      <w:pPr>
        <w:tabs>
          <w:tab w:val="center" w:pos="5040"/>
        </w:tabs>
        <w:jc w:val="center"/>
      </w:pPr>
      <w:r>
        <w:t>v</w:t>
      </w:r>
    </w:p>
    <w:sectPr w:rsidR="00466198" w:rsidSect="00A85B93">
      <w:footerReference w:type="first" r:id="rId16"/>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6BD" w:rsidRDefault="005936BD">
      <w:r>
        <w:separator/>
      </w:r>
    </w:p>
  </w:endnote>
  <w:endnote w:type="continuationSeparator" w:id="0">
    <w:p w:rsidR="005936BD" w:rsidRDefault="0059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C2505C" w:rsidP="00283E10">
    <w:pPr>
      <w:pStyle w:val="Footer"/>
      <w:tabs>
        <w:tab w:val="clear" w:pos="4320"/>
        <w:tab w:val="clear" w:pos="8640"/>
        <w:tab w:val="center" w:pos="5040"/>
      </w:tabs>
      <w:rPr>
        <w:rFonts w:ascii="Times New Roman" w:hAnsi="Times New Roman"/>
      </w:rPr>
    </w:pPr>
    <w:r>
      <w:rPr>
        <w:rFonts w:ascii="Times New Roman" w:hAnsi="Times New Roman"/>
      </w:rPr>
      <w:t>0</w:t>
    </w:r>
    <w:r w:rsidR="007C3325">
      <w:rPr>
        <w:rFonts w:ascii="Times New Roman" w:hAnsi="Times New Roman"/>
      </w:rPr>
      <w:t>2</w:t>
    </w:r>
    <w:r w:rsidR="00BC31F2">
      <w:rPr>
        <w:rFonts w:ascii="Times New Roman" w:hAnsi="Times New Roman"/>
      </w:rPr>
      <w:t>/20</w:t>
    </w:r>
    <w:r>
      <w:rPr>
        <w:rFonts w:ascii="Times New Roman" w:hAnsi="Times New Roman"/>
      </w:rPr>
      <w:t>2</w:t>
    </w:r>
    <w:r w:rsidR="00B96198">
      <w:rPr>
        <w:rFonts w:ascii="Times New Roman" w:hAnsi="Times New Roman"/>
      </w:rPr>
      <w:t>2</w:t>
    </w:r>
    <w:r w:rsidR="00756CEA">
      <w:rPr>
        <w:rFonts w:ascii="Times New Roman" w:hAnsi="Times New Roman"/>
      </w:rPr>
      <w:t xml:space="preserve">     Other Political Subdivisions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6BD" w:rsidRDefault="005936BD">
      <w:r>
        <w:separator/>
      </w:r>
    </w:p>
  </w:footnote>
  <w:footnote w:type="continuationSeparator" w:id="0">
    <w:p w:rsidR="005936BD" w:rsidRDefault="0059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30AB7"/>
    <w:rsid w:val="00046534"/>
    <w:rsid w:val="000B01C6"/>
    <w:rsid w:val="000B0941"/>
    <w:rsid w:val="000B12D2"/>
    <w:rsid w:val="000B7541"/>
    <w:rsid w:val="000D20B5"/>
    <w:rsid w:val="000D353B"/>
    <w:rsid w:val="000D47B7"/>
    <w:rsid w:val="000E0518"/>
    <w:rsid w:val="000E3C44"/>
    <w:rsid w:val="000E5F3C"/>
    <w:rsid w:val="000E6C20"/>
    <w:rsid w:val="000F5217"/>
    <w:rsid w:val="00140481"/>
    <w:rsid w:val="00147D68"/>
    <w:rsid w:val="00153ACF"/>
    <w:rsid w:val="00156A46"/>
    <w:rsid w:val="00161EA2"/>
    <w:rsid w:val="001632E0"/>
    <w:rsid w:val="001C7810"/>
    <w:rsid w:val="001C7E44"/>
    <w:rsid w:val="001D70F4"/>
    <w:rsid w:val="001F2321"/>
    <w:rsid w:val="00217780"/>
    <w:rsid w:val="0023690C"/>
    <w:rsid w:val="002431F8"/>
    <w:rsid w:val="0026192C"/>
    <w:rsid w:val="002743A3"/>
    <w:rsid w:val="00283E10"/>
    <w:rsid w:val="002B4309"/>
    <w:rsid w:val="002B68E2"/>
    <w:rsid w:val="002C7632"/>
    <w:rsid w:val="002D43D2"/>
    <w:rsid w:val="002D67A3"/>
    <w:rsid w:val="002E3120"/>
    <w:rsid w:val="00303EAB"/>
    <w:rsid w:val="003125C7"/>
    <w:rsid w:val="00321DBB"/>
    <w:rsid w:val="003302D0"/>
    <w:rsid w:val="00342BD2"/>
    <w:rsid w:val="003434FB"/>
    <w:rsid w:val="00361134"/>
    <w:rsid w:val="003749EC"/>
    <w:rsid w:val="0038321F"/>
    <w:rsid w:val="00397313"/>
    <w:rsid w:val="003A6268"/>
    <w:rsid w:val="003B333C"/>
    <w:rsid w:val="003B70F5"/>
    <w:rsid w:val="003C3ED8"/>
    <w:rsid w:val="003E0A01"/>
    <w:rsid w:val="003E14A8"/>
    <w:rsid w:val="004064E0"/>
    <w:rsid w:val="0041237C"/>
    <w:rsid w:val="004274BD"/>
    <w:rsid w:val="00430572"/>
    <w:rsid w:val="00466198"/>
    <w:rsid w:val="00484320"/>
    <w:rsid w:val="004A4EB0"/>
    <w:rsid w:val="004B2F97"/>
    <w:rsid w:val="004C4B4A"/>
    <w:rsid w:val="004D19DE"/>
    <w:rsid w:val="004D34C4"/>
    <w:rsid w:val="004D4B05"/>
    <w:rsid w:val="004D718E"/>
    <w:rsid w:val="004D74C8"/>
    <w:rsid w:val="004F75E7"/>
    <w:rsid w:val="00505F15"/>
    <w:rsid w:val="00516500"/>
    <w:rsid w:val="00517F2F"/>
    <w:rsid w:val="0053171D"/>
    <w:rsid w:val="00542A7A"/>
    <w:rsid w:val="0055144F"/>
    <w:rsid w:val="00585710"/>
    <w:rsid w:val="005936BD"/>
    <w:rsid w:val="005A0BFC"/>
    <w:rsid w:val="005A70A3"/>
    <w:rsid w:val="005C00C6"/>
    <w:rsid w:val="005C1E03"/>
    <w:rsid w:val="005C7DF6"/>
    <w:rsid w:val="005D273E"/>
    <w:rsid w:val="005D7BC2"/>
    <w:rsid w:val="005E2671"/>
    <w:rsid w:val="005E5CAA"/>
    <w:rsid w:val="005F2373"/>
    <w:rsid w:val="005F4577"/>
    <w:rsid w:val="00633516"/>
    <w:rsid w:val="006521BC"/>
    <w:rsid w:val="00653FEB"/>
    <w:rsid w:val="00677EBA"/>
    <w:rsid w:val="006B29D4"/>
    <w:rsid w:val="007129A4"/>
    <w:rsid w:val="00713257"/>
    <w:rsid w:val="007204E4"/>
    <w:rsid w:val="00730B62"/>
    <w:rsid w:val="00756CEA"/>
    <w:rsid w:val="007B2884"/>
    <w:rsid w:val="007B4F83"/>
    <w:rsid w:val="007C3325"/>
    <w:rsid w:val="007C3ECD"/>
    <w:rsid w:val="007D37BB"/>
    <w:rsid w:val="007D5180"/>
    <w:rsid w:val="007F4008"/>
    <w:rsid w:val="007F4BBA"/>
    <w:rsid w:val="00801024"/>
    <w:rsid w:val="008064C2"/>
    <w:rsid w:val="008202EC"/>
    <w:rsid w:val="00837C8F"/>
    <w:rsid w:val="00847D19"/>
    <w:rsid w:val="00876631"/>
    <w:rsid w:val="00893FC2"/>
    <w:rsid w:val="008D0611"/>
    <w:rsid w:val="008D13E9"/>
    <w:rsid w:val="008F7E98"/>
    <w:rsid w:val="009147CF"/>
    <w:rsid w:val="00921208"/>
    <w:rsid w:val="009248E4"/>
    <w:rsid w:val="00925BFE"/>
    <w:rsid w:val="009474CD"/>
    <w:rsid w:val="009509F1"/>
    <w:rsid w:val="009636AB"/>
    <w:rsid w:val="0096636B"/>
    <w:rsid w:val="00966A91"/>
    <w:rsid w:val="00971460"/>
    <w:rsid w:val="00985E5A"/>
    <w:rsid w:val="009E1690"/>
    <w:rsid w:val="00A04061"/>
    <w:rsid w:val="00A21B9E"/>
    <w:rsid w:val="00A242CB"/>
    <w:rsid w:val="00A36753"/>
    <w:rsid w:val="00A61425"/>
    <w:rsid w:val="00A85B93"/>
    <w:rsid w:val="00AD4E07"/>
    <w:rsid w:val="00AE2355"/>
    <w:rsid w:val="00B132AC"/>
    <w:rsid w:val="00B23362"/>
    <w:rsid w:val="00B3324A"/>
    <w:rsid w:val="00B361B6"/>
    <w:rsid w:val="00B3668D"/>
    <w:rsid w:val="00B70787"/>
    <w:rsid w:val="00B7584D"/>
    <w:rsid w:val="00B96198"/>
    <w:rsid w:val="00BA0284"/>
    <w:rsid w:val="00BB0D56"/>
    <w:rsid w:val="00BB3DD5"/>
    <w:rsid w:val="00BC31F2"/>
    <w:rsid w:val="00BD507E"/>
    <w:rsid w:val="00C2505C"/>
    <w:rsid w:val="00C26D8D"/>
    <w:rsid w:val="00C31CFA"/>
    <w:rsid w:val="00C704FC"/>
    <w:rsid w:val="00C93971"/>
    <w:rsid w:val="00CA0281"/>
    <w:rsid w:val="00CC6C06"/>
    <w:rsid w:val="00CD1185"/>
    <w:rsid w:val="00CD7DA1"/>
    <w:rsid w:val="00CF094B"/>
    <w:rsid w:val="00D30CE3"/>
    <w:rsid w:val="00D3278F"/>
    <w:rsid w:val="00D505B7"/>
    <w:rsid w:val="00D53566"/>
    <w:rsid w:val="00D55211"/>
    <w:rsid w:val="00D75286"/>
    <w:rsid w:val="00DB4FBF"/>
    <w:rsid w:val="00DE113C"/>
    <w:rsid w:val="00E50985"/>
    <w:rsid w:val="00E53091"/>
    <w:rsid w:val="00E72CAF"/>
    <w:rsid w:val="00E86F08"/>
    <w:rsid w:val="00EA3C19"/>
    <w:rsid w:val="00EC05E1"/>
    <w:rsid w:val="00F03C04"/>
    <w:rsid w:val="00F05A36"/>
    <w:rsid w:val="00F065E1"/>
    <w:rsid w:val="00F10C59"/>
    <w:rsid w:val="00F1752F"/>
    <w:rsid w:val="00F3280C"/>
    <w:rsid w:val="00F51606"/>
    <w:rsid w:val="00F530F5"/>
    <w:rsid w:val="00F55C1F"/>
    <w:rsid w:val="00F9508D"/>
    <w:rsid w:val="00FB5ACD"/>
    <w:rsid w:val="00FB7664"/>
    <w:rsid w:val="00FC59C4"/>
    <w:rsid w:val="00FD6C97"/>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36F9A3FB"/>
  <w15:chartTrackingRefBased/>
  <w15:docId w15:val="{30E85E69-8ADC-4D27-957A-7785377D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nhs.org/preserve/records/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retentionsched.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visor.leg.state.mn.us/statutes/?id=275.066" TargetMode="External"/><Relationship Id="rId5" Type="http://schemas.openxmlformats.org/officeDocument/2006/relationships/footnotes" Target="footnotes.xml"/><Relationship Id="rId15" Type="http://schemas.openxmlformats.org/officeDocument/2006/relationships/hyperlink" Target="http://www.osa.state.mn.u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mn.gov/admin/data-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F9491-C716-4CF8-86FD-663AA2A8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2222</Words>
  <Characters>13720</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15911</CharactersWithSpaces>
  <SharedDoc>false</SharedDoc>
  <HLinks>
    <vt:vector size="30" baseType="variant">
      <vt:variant>
        <vt:i4>7274552</vt:i4>
      </vt:variant>
      <vt:variant>
        <vt:i4>12</vt:i4>
      </vt:variant>
      <vt:variant>
        <vt:i4>0</vt:i4>
      </vt:variant>
      <vt:variant>
        <vt:i4>5</vt:i4>
      </vt:variant>
      <vt:variant>
        <vt:lpwstr>http://www.auditor.state.mn.us/</vt:lpwstr>
      </vt:variant>
      <vt:variant>
        <vt:lpwstr/>
      </vt:variant>
      <vt:variant>
        <vt:i4>1507331</vt:i4>
      </vt:variant>
      <vt:variant>
        <vt:i4>9</vt:i4>
      </vt:variant>
      <vt:variant>
        <vt:i4>0</vt:i4>
      </vt:variant>
      <vt:variant>
        <vt:i4>5</vt:i4>
      </vt:variant>
      <vt:variant>
        <vt:lpwstr>http://www.ipad.state.mn.us/</vt:lpwstr>
      </vt:variant>
      <vt:variant>
        <vt:lpwstr/>
      </vt:variant>
      <vt:variant>
        <vt:i4>2818172</vt:i4>
      </vt:variant>
      <vt:variant>
        <vt:i4>6</vt:i4>
      </vt:variant>
      <vt:variant>
        <vt:i4>0</vt:i4>
      </vt:variant>
      <vt:variant>
        <vt:i4>5</vt:i4>
      </vt:variant>
      <vt:variant>
        <vt:lpwstr>http://www.mnhs.org/preserve/records/index.htm</vt:lpwstr>
      </vt:variant>
      <vt:variant>
        <vt:lpwstr/>
      </vt:variant>
      <vt:variant>
        <vt:i4>262220</vt:i4>
      </vt:variant>
      <vt:variant>
        <vt:i4>3</vt:i4>
      </vt:variant>
      <vt:variant>
        <vt:i4>0</vt:i4>
      </vt:variant>
      <vt:variant>
        <vt:i4>5</vt:i4>
      </vt:variant>
      <vt:variant>
        <vt:lpwstr>http://www.mnhs.org/preserve/records/retentionsched.html</vt:lpwstr>
      </vt:variant>
      <vt:variant>
        <vt:lpwstr/>
      </vt:variant>
      <vt:variant>
        <vt:i4>589919</vt:i4>
      </vt:variant>
      <vt:variant>
        <vt:i4>0</vt:i4>
      </vt:variant>
      <vt:variant>
        <vt:i4>0</vt:i4>
      </vt:variant>
      <vt:variant>
        <vt:i4>5</vt:i4>
      </vt:variant>
      <vt:variant>
        <vt:lpwstr>https://www.revisor.leg.state.mn.us/statutes/?id=275.066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5</cp:revision>
  <cp:lastPrinted>2022-03-04T02:16:00Z</cp:lastPrinted>
  <dcterms:created xsi:type="dcterms:W3CDTF">2022-02-03T17:01:00Z</dcterms:created>
  <dcterms:modified xsi:type="dcterms:W3CDTF">2022-03-04T02:17:00Z</dcterms:modified>
</cp:coreProperties>
</file>