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F6F3" w14:textId="77777777" w:rsidR="00D4727D" w:rsidRDefault="00D4727D">
      <w:pPr>
        <w:widowControl w:val="0"/>
        <w:tabs>
          <w:tab w:val="center" w:pos="4680"/>
        </w:tabs>
        <w:rPr>
          <w:rFonts w:ascii="Times New Roman" w:hAnsi="Times New Roman"/>
          <w:sz w:val="24"/>
        </w:rPr>
      </w:pPr>
      <w:bookmarkStart w:id="0" w:name="QuickMark_1"/>
      <w:bookmarkEnd w:id="0"/>
    </w:p>
    <w:p w14:paraId="18A1A1F8" w14:textId="77777777" w:rsidR="00D4727D" w:rsidRDefault="00D4727D">
      <w:pPr>
        <w:widowControl w:val="0"/>
        <w:tabs>
          <w:tab w:val="center" w:pos="4680"/>
        </w:tabs>
        <w:rPr>
          <w:rFonts w:ascii="Times New Roman" w:hAnsi="Times New Roman"/>
          <w:sz w:val="24"/>
        </w:rPr>
      </w:pPr>
    </w:p>
    <w:p w14:paraId="0BCF6AD5" w14:textId="77777777" w:rsidR="00D4727D" w:rsidRDefault="00D4727D">
      <w:pPr>
        <w:widowControl w:val="0"/>
        <w:tabs>
          <w:tab w:val="center" w:pos="4680"/>
        </w:tabs>
        <w:rPr>
          <w:rFonts w:ascii="Times New Roman" w:hAnsi="Times New Roman"/>
          <w:sz w:val="24"/>
        </w:rPr>
      </w:pPr>
    </w:p>
    <w:p w14:paraId="2F4228A6" w14:textId="77777777" w:rsidR="00576EDA" w:rsidRPr="00576EDA" w:rsidRDefault="00576EDA" w:rsidP="00576EDA">
      <w:pPr>
        <w:rPr>
          <w:rFonts w:ascii="Times New Roman" w:hAnsi="Times New Roman"/>
          <w:sz w:val="24"/>
          <w:szCs w:val="24"/>
        </w:rPr>
      </w:pPr>
    </w:p>
    <w:p w14:paraId="181E35C9" w14:textId="77777777" w:rsidR="00576EDA" w:rsidRPr="00576EDA" w:rsidRDefault="00576EDA" w:rsidP="00576EDA">
      <w:pPr>
        <w:rPr>
          <w:rFonts w:ascii="Times New Roman" w:hAnsi="Times New Roman"/>
          <w:sz w:val="24"/>
          <w:szCs w:val="24"/>
        </w:rPr>
      </w:pPr>
    </w:p>
    <w:p w14:paraId="5A020C73" w14:textId="77777777" w:rsidR="00576EDA" w:rsidRPr="00576EDA" w:rsidRDefault="00576EDA" w:rsidP="00576EDA">
      <w:pPr>
        <w:rPr>
          <w:rFonts w:ascii="Times New Roman" w:hAnsi="Times New Roman"/>
          <w:sz w:val="24"/>
          <w:szCs w:val="24"/>
        </w:rPr>
      </w:pPr>
    </w:p>
    <w:p w14:paraId="1BA48CF8" w14:textId="77777777" w:rsidR="00576EDA" w:rsidRPr="00576EDA" w:rsidRDefault="00576EDA" w:rsidP="00576EDA">
      <w:pPr>
        <w:rPr>
          <w:rFonts w:ascii="Times New Roman" w:hAnsi="Times New Roman"/>
          <w:sz w:val="24"/>
          <w:szCs w:val="24"/>
        </w:rPr>
      </w:pPr>
    </w:p>
    <w:p w14:paraId="12C0BCDF" w14:textId="77777777" w:rsidR="00576EDA" w:rsidRPr="00576EDA" w:rsidRDefault="00576EDA" w:rsidP="00576EDA">
      <w:pPr>
        <w:rPr>
          <w:rFonts w:ascii="Times New Roman" w:hAnsi="Times New Roman"/>
          <w:sz w:val="24"/>
          <w:szCs w:val="24"/>
        </w:rPr>
      </w:pPr>
    </w:p>
    <w:p w14:paraId="071A6206" w14:textId="77777777" w:rsidR="00576EDA" w:rsidRPr="00576EDA" w:rsidRDefault="00576EDA" w:rsidP="00576EDA">
      <w:pPr>
        <w:rPr>
          <w:rFonts w:ascii="Times New Roman" w:hAnsi="Times New Roman"/>
          <w:sz w:val="24"/>
          <w:szCs w:val="24"/>
        </w:rPr>
      </w:pPr>
    </w:p>
    <w:p w14:paraId="1A2F3DB3" w14:textId="77777777" w:rsidR="00576EDA" w:rsidRPr="00576EDA" w:rsidRDefault="00576EDA" w:rsidP="00576EDA">
      <w:pPr>
        <w:rPr>
          <w:rFonts w:ascii="Times New Roman" w:hAnsi="Times New Roman"/>
          <w:sz w:val="24"/>
          <w:szCs w:val="24"/>
        </w:rPr>
      </w:pPr>
    </w:p>
    <w:p w14:paraId="215EB460" w14:textId="77777777" w:rsidR="00576EDA" w:rsidRDefault="00576EDA" w:rsidP="00576EDA">
      <w:pPr>
        <w:ind w:firstLine="720"/>
        <w:rPr>
          <w:rFonts w:ascii="Times New Roman" w:hAnsi="Times New Roman"/>
          <w:sz w:val="24"/>
          <w:szCs w:val="24"/>
        </w:rPr>
      </w:pPr>
    </w:p>
    <w:p w14:paraId="493A9121" w14:textId="77777777" w:rsidR="004151FC" w:rsidRDefault="004151FC" w:rsidP="00576EDA">
      <w:pPr>
        <w:ind w:firstLine="720"/>
        <w:rPr>
          <w:rFonts w:ascii="Times New Roman" w:hAnsi="Times New Roman"/>
          <w:sz w:val="24"/>
          <w:szCs w:val="24"/>
        </w:rPr>
      </w:pPr>
    </w:p>
    <w:p w14:paraId="66DE790D" w14:textId="77777777" w:rsidR="004151FC" w:rsidRDefault="004151FC" w:rsidP="00576EDA">
      <w:pPr>
        <w:ind w:firstLine="720"/>
        <w:rPr>
          <w:rFonts w:ascii="Times New Roman" w:hAnsi="Times New Roman"/>
          <w:sz w:val="24"/>
          <w:szCs w:val="24"/>
        </w:rPr>
      </w:pPr>
    </w:p>
    <w:p w14:paraId="7FD6CE4C" w14:textId="77777777" w:rsidR="004151FC" w:rsidRDefault="004151FC" w:rsidP="00576EDA">
      <w:pPr>
        <w:ind w:firstLine="720"/>
        <w:rPr>
          <w:rFonts w:ascii="Times New Roman" w:hAnsi="Times New Roman"/>
          <w:sz w:val="24"/>
          <w:szCs w:val="24"/>
        </w:rPr>
      </w:pPr>
    </w:p>
    <w:p w14:paraId="6EB52CFF" w14:textId="77777777" w:rsidR="004151FC" w:rsidRDefault="004151FC" w:rsidP="00576EDA">
      <w:pPr>
        <w:ind w:firstLine="720"/>
        <w:rPr>
          <w:rFonts w:ascii="Times New Roman" w:hAnsi="Times New Roman"/>
          <w:sz w:val="24"/>
          <w:szCs w:val="24"/>
        </w:rPr>
      </w:pPr>
    </w:p>
    <w:p w14:paraId="378C285A" w14:textId="77777777" w:rsidR="004151FC" w:rsidRDefault="004151FC" w:rsidP="00576EDA">
      <w:pPr>
        <w:ind w:firstLine="720"/>
        <w:rPr>
          <w:rFonts w:ascii="Times New Roman" w:hAnsi="Times New Roman"/>
          <w:sz w:val="24"/>
          <w:szCs w:val="24"/>
        </w:rPr>
      </w:pPr>
    </w:p>
    <w:p w14:paraId="16F4C5F6" w14:textId="77777777" w:rsidR="004151FC" w:rsidRPr="00576EDA" w:rsidRDefault="004151FC" w:rsidP="00576EDA">
      <w:pPr>
        <w:ind w:firstLine="720"/>
        <w:rPr>
          <w:rFonts w:ascii="Times New Roman" w:hAnsi="Times New Roman"/>
          <w:sz w:val="24"/>
          <w:szCs w:val="24"/>
        </w:rPr>
      </w:pPr>
    </w:p>
    <w:p w14:paraId="475B29DC" w14:textId="77777777" w:rsidR="00576EDA" w:rsidRPr="00576EDA" w:rsidRDefault="00576EDA" w:rsidP="00576EDA">
      <w:pPr>
        <w:rPr>
          <w:rFonts w:ascii="Times New Roman" w:hAnsi="Times New Roman"/>
          <w:sz w:val="24"/>
          <w:szCs w:val="24"/>
        </w:rPr>
      </w:pPr>
    </w:p>
    <w:p w14:paraId="0F61BF4E" w14:textId="77777777" w:rsidR="00576EDA" w:rsidRPr="00576EDA" w:rsidRDefault="00576EDA" w:rsidP="00576EDA">
      <w:pPr>
        <w:rPr>
          <w:rFonts w:ascii="Times New Roman" w:hAnsi="Times New Roman"/>
          <w:sz w:val="24"/>
          <w:szCs w:val="24"/>
        </w:rPr>
      </w:pPr>
    </w:p>
    <w:p w14:paraId="33F4D9C5" w14:textId="77777777" w:rsidR="00576EDA" w:rsidRPr="00576EDA" w:rsidRDefault="00576EDA" w:rsidP="00576EDA">
      <w:pPr>
        <w:rPr>
          <w:rFonts w:ascii="Times New Roman" w:hAnsi="Times New Roman"/>
          <w:sz w:val="24"/>
          <w:szCs w:val="24"/>
        </w:rPr>
      </w:pPr>
    </w:p>
    <w:p w14:paraId="53532A84" w14:textId="77777777"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14:paraId="3892DC86" w14:textId="77777777"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14:paraId="7522E0F6" w14:textId="77777777"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14:paraId="561D26DD" w14:textId="77777777"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14:paraId="3768E2E6" w14:textId="77777777" w:rsidR="00D4727D" w:rsidRDefault="00D4727D">
      <w:pPr>
        <w:widowControl w:val="0"/>
        <w:tabs>
          <w:tab w:val="center" w:pos="4680"/>
        </w:tabs>
        <w:rPr>
          <w:rFonts w:ascii="Times New Roman" w:hAnsi="Times New Roman"/>
          <w:sz w:val="24"/>
        </w:rPr>
      </w:pPr>
    </w:p>
    <w:p w14:paraId="4DD559A3" w14:textId="77777777" w:rsidR="00D4727D" w:rsidRDefault="00D4727D">
      <w:pPr>
        <w:widowControl w:val="0"/>
        <w:tabs>
          <w:tab w:val="center" w:pos="4680"/>
        </w:tabs>
        <w:rPr>
          <w:rFonts w:ascii="Times New Roman" w:hAnsi="Times New Roman"/>
          <w:sz w:val="24"/>
        </w:rPr>
      </w:pPr>
    </w:p>
    <w:p w14:paraId="0CDC9204" w14:textId="77777777" w:rsidR="00D4727D" w:rsidRDefault="00D4727D">
      <w:pPr>
        <w:widowControl w:val="0"/>
        <w:tabs>
          <w:tab w:val="center" w:pos="4680"/>
        </w:tabs>
        <w:rPr>
          <w:rFonts w:ascii="Times New Roman" w:hAnsi="Times New Roman"/>
          <w:sz w:val="24"/>
        </w:rPr>
      </w:pPr>
    </w:p>
    <w:p w14:paraId="04DA6817" w14:textId="77777777" w:rsidR="00D4727D" w:rsidRDefault="00D4727D">
      <w:pPr>
        <w:widowControl w:val="0"/>
        <w:tabs>
          <w:tab w:val="center" w:pos="4680"/>
        </w:tabs>
        <w:rPr>
          <w:rFonts w:ascii="Times New Roman" w:hAnsi="Times New Roman"/>
          <w:sz w:val="24"/>
        </w:rPr>
      </w:pPr>
    </w:p>
    <w:p w14:paraId="49D7FC84" w14:textId="77777777" w:rsidR="00D4727D" w:rsidRDefault="00D4727D">
      <w:pPr>
        <w:widowControl w:val="0"/>
        <w:tabs>
          <w:tab w:val="center" w:pos="4680"/>
        </w:tabs>
        <w:rPr>
          <w:rFonts w:ascii="Times New Roman" w:hAnsi="Times New Roman"/>
          <w:sz w:val="24"/>
        </w:rPr>
      </w:pPr>
    </w:p>
    <w:p w14:paraId="7DFF3CB3" w14:textId="77777777" w:rsidR="00D4727D" w:rsidRDefault="00D4727D">
      <w:pPr>
        <w:widowControl w:val="0"/>
        <w:tabs>
          <w:tab w:val="center" w:pos="4680"/>
        </w:tabs>
        <w:rPr>
          <w:rFonts w:ascii="Times New Roman" w:hAnsi="Times New Roman"/>
          <w:sz w:val="24"/>
        </w:rPr>
      </w:pPr>
    </w:p>
    <w:p w14:paraId="43C89CAF" w14:textId="77777777" w:rsidR="00D4727D" w:rsidRDefault="00D4727D">
      <w:pPr>
        <w:widowControl w:val="0"/>
        <w:tabs>
          <w:tab w:val="center" w:pos="4680"/>
        </w:tabs>
        <w:rPr>
          <w:rFonts w:ascii="Times New Roman" w:hAnsi="Times New Roman"/>
          <w:sz w:val="24"/>
        </w:rPr>
      </w:pPr>
    </w:p>
    <w:p w14:paraId="022FB095" w14:textId="77777777" w:rsidR="00D4727D" w:rsidRDefault="00D4727D">
      <w:pPr>
        <w:widowControl w:val="0"/>
        <w:tabs>
          <w:tab w:val="center" w:pos="4680"/>
        </w:tabs>
        <w:rPr>
          <w:rFonts w:ascii="Times New Roman" w:hAnsi="Times New Roman"/>
          <w:sz w:val="24"/>
        </w:rPr>
      </w:pPr>
    </w:p>
    <w:p w14:paraId="7A95F0C8" w14:textId="77777777" w:rsidR="00D4727D" w:rsidRDefault="00D4727D">
      <w:pPr>
        <w:widowControl w:val="0"/>
        <w:tabs>
          <w:tab w:val="center" w:pos="4680"/>
        </w:tabs>
        <w:rPr>
          <w:rFonts w:ascii="Times New Roman" w:hAnsi="Times New Roman"/>
          <w:sz w:val="24"/>
        </w:rPr>
      </w:pPr>
    </w:p>
    <w:p w14:paraId="654332C0" w14:textId="77777777" w:rsidR="00D4727D" w:rsidRDefault="00D4727D">
      <w:pPr>
        <w:widowControl w:val="0"/>
        <w:tabs>
          <w:tab w:val="center" w:pos="4680"/>
        </w:tabs>
        <w:rPr>
          <w:rFonts w:ascii="Times New Roman" w:hAnsi="Times New Roman"/>
          <w:sz w:val="24"/>
        </w:rPr>
      </w:pPr>
    </w:p>
    <w:p w14:paraId="5DFED786" w14:textId="77777777" w:rsidR="00D4727D" w:rsidRDefault="00D4727D">
      <w:pPr>
        <w:widowControl w:val="0"/>
        <w:tabs>
          <w:tab w:val="center" w:pos="4680"/>
        </w:tabs>
        <w:rPr>
          <w:rFonts w:ascii="Times New Roman" w:hAnsi="Times New Roman"/>
          <w:sz w:val="24"/>
        </w:rPr>
      </w:pPr>
    </w:p>
    <w:p w14:paraId="149F1F7A" w14:textId="77777777" w:rsidR="00D4727D" w:rsidRDefault="00D4727D">
      <w:pPr>
        <w:widowControl w:val="0"/>
        <w:tabs>
          <w:tab w:val="center" w:pos="4680"/>
        </w:tabs>
        <w:rPr>
          <w:rFonts w:ascii="Times New Roman" w:hAnsi="Times New Roman"/>
          <w:sz w:val="24"/>
        </w:rPr>
      </w:pPr>
    </w:p>
    <w:p w14:paraId="37873F19" w14:textId="77777777" w:rsidR="00D4727D" w:rsidRDefault="00D4727D">
      <w:pPr>
        <w:widowControl w:val="0"/>
        <w:tabs>
          <w:tab w:val="center" w:pos="4680"/>
        </w:tabs>
        <w:rPr>
          <w:rFonts w:ascii="Times New Roman" w:hAnsi="Times New Roman"/>
          <w:sz w:val="24"/>
        </w:rPr>
      </w:pPr>
    </w:p>
    <w:p w14:paraId="5A8C6943" w14:textId="155EA38B"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14:paraId="57AF1E9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74361665"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5A0604B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33EFF39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75FCA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0EE65B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64C14A1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645278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6D63A4">
        <w:rPr>
          <w:rFonts w:ascii="Times New Roman" w:hAnsi="Times New Roman"/>
          <w:sz w:val="24"/>
        </w:rPr>
        <w:fldChar w:fldCharType="begin"/>
      </w:r>
      <w:r w:rsidR="006D63A4">
        <w:instrText xml:space="preserve"> XE "</w:instrText>
      </w:r>
      <w:r w:rsidR="006D63A4" w:rsidRPr="00D077FA">
        <w:rPr>
          <w:rFonts w:ascii="Times New Roman" w:hAnsi="Times New Roman"/>
          <w:sz w:val="24"/>
        </w:rPr>
        <w:instrText>124E.16</w:instrText>
      </w:r>
      <w:r w:rsidR="006D63A4">
        <w:instrText xml:space="preserve">" </w:instrText>
      </w:r>
      <w:r w:rsidR="006D63A4">
        <w:rPr>
          <w:rFonts w:ascii="Times New Roman" w:hAnsi="Times New Roman"/>
          <w:sz w:val="24"/>
        </w:rPr>
        <w:fldChar w:fldCharType="end"/>
      </w:r>
      <w:r w:rsidR="00787976">
        <w:rPr>
          <w:rFonts w:ascii="Times New Roman" w:hAnsi="Times New Roman"/>
          <w:sz w:val="24"/>
        </w:rPr>
        <w:t>, subd. 1</w:t>
      </w:r>
      <w:r>
        <w:rPr>
          <w:rFonts w:ascii="Times New Roman" w:hAnsi="Times New Roman"/>
          <w:sz w:val="24"/>
        </w:rPr>
        <w:t>.</w:t>
      </w:r>
    </w:p>
    <w:p w14:paraId="060B577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C26504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Pr>
          <w:rFonts w:ascii="Times New Roman" w:hAnsi="Times New Roman"/>
          <w:sz w:val="24"/>
        </w:rPr>
        <w:t xml:space="preserve"> states (emphasis added):</w:t>
      </w:r>
    </w:p>
    <w:p w14:paraId="64E1D56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6C3EF8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65C939E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C02D2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Pr>
          <w:rFonts w:ascii="Times New Roman" w:hAnsi="Times New Roman"/>
          <w:sz w:val="24"/>
        </w:rPr>
        <w:t>, subd. 3, states (emphasis added):</w:t>
      </w:r>
    </w:p>
    <w:p w14:paraId="2E91659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AF3610C"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uditor.  An audited financial statement prepared in a form which will allow comparison with and correction of material differences in the unaudited financial data shall be submitted to the commissioner and the state auditor by December</w:t>
      </w:r>
      <w:r w:rsidR="006D63A4">
        <w:rPr>
          <w:rFonts w:ascii="Times New Roman" w:hAnsi="Times New Roman"/>
          <w:sz w:val="24"/>
        </w:rPr>
        <w:t xml:space="preserve"> </w:t>
      </w:r>
      <w:r w:rsidR="00D4727D">
        <w:rPr>
          <w:rFonts w:ascii="Times New Roman" w:hAnsi="Times New Roman"/>
          <w:sz w:val="24"/>
        </w:rPr>
        <w:t xml:space="preserve">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05DEC1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DA8C7C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5F05367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60697B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AE2D5B">
          <w:rPr>
            <w:rStyle w:val="Hyperlink"/>
            <w:rFonts w:ascii="Times New Roman" w:hAnsi="Times New Roman"/>
            <w:color w:val="1F4E79" w:themeColor="accent1" w:themeShade="80"/>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25F8362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3E435A9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38F7A2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F188F6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3C430D1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59B93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542363F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CBF1DF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E2D5B">
          <w:rPr>
            <w:rStyle w:val="Hyperlink"/>
            <w:rFonts w:ascii="Times New Roman" w:hAnsi="Times New Roman"/>
            <w:color w:val="1F4E79" w:themeColor="accent1" w:themeShade="80"/>
            <w:sz w:val="24"/>
          </w:rPr>
          <w:t>UFARS Manual</w:t>
        </w:r>
      </w:hyperlink>
      <w:r w:rsidRPr="00805A34">
        <w:rPr>
          <w:rFonts w:ascii="Times New Roman" w:hAnsi="Times New Roman"/>
          <w:sz w:val="24"/>
        </w:rPr>
        <w:t xml:space="preserve"> </w:t>
      </w:r>
      <w:r>
        <w:rPr>
          <w:rFonts w:ascii="Times New Roman" w:hAnsi="Times New Roman"/>
          <w:sz w:val="24"/>
        </w:rPr>
        <w:t>defines how the six dimensions may be combined into valid 17-digit codes for state reporting purposes.</w:t>
      </w:r>
    </w:p>
    <w:p w14:paraId="7AEEB7F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3149A8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14:paraId="387838F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72EC12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57B522C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B0400E3"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76273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805A34">
        <w:rPr>
          <w:rFonts w:ascii="Times New Roman" w:hAnsi="Times New Roman"/>
          <w:sz w:val="24"/>
          <w:szCs w:val="24"/>
        </w:rPr>
        <w:t xml:space="preserve"> -</w:t>
      </w:r>
      <w:r w:rsidR="00EB571E">
        <w:rPr>
          <w:rFonts w:ascii="Times New Roman" w:hAnsi="Times New Roman"/>
          <w:sz w:val="24"/>
          <w:szCs w:val="24"/>
        </w:rPr>
        <w:t xml:space="preserve">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6D63A4">
        <w:rPr>
          <w:rFonts w:ascii="Times New Roman" w:hAnsi="Times New Roman"/>
          <w:sz w:val="24"/>
          <w:szCs w:val="24"/>
        </w:rPr>
        <w:fldChar w:fldCharType="begin"/>
      </w:r>
      <w:r w:rsidR="006D63A4">
        <w:instrText xml:space="preserve"> XE "</w:instrText>
      </w:r>
      <w:r w:rsidR="006D63A4" w:rsidRPr="001F1236">
        <w:rPr>
          <w:rFonts w:ascii="Times New Roman" w:hAnsi="Times New Roman"/>
          <w:sz w:val="24"/>
          <w:szCs w:val="24"/>
        </w:rPr>
        <w:instrText>AU-C 330</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Section AU-C 315</w:t>
      </w:r>
      <w:r w:rsidR="006D63A4">
        <w:rPr>
          <w:rFonts w:ascii="Times New Roman" w:hAnsi="Times New Roman"/>
          <w:sz w:val="24"/>
          <w:szCs w:val="24"/>
        </w:rPr>
        <w:fldChar w:fldCharType="begin"/>
      </w:r>
      <w:r w:rsidR="006D63A4">
        <w:instrText xml:space="preserve"> XE "</w:instrText>
      </w:r>
      <w:r w:rsidR="006D63A4" w:rsidRPr="00F6765E">
        <w:rPr>
          <w:rFonts w:ascii="Times New Roman" w:hAnsi="Times New Roman"/>
          <w:sz w:val="24"/>
          <w:szCs w:val="24"/>
        </w:rPr>
        <w:instrText>AU-C 315</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 xml:space="preserve">,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43A2E114" w14:textId="0BAF91B9"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p>
    <w:p w14:paraId="5AA1833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0133FC13"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425A1AA0"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5BC4F09"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430C237"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0D97AFCB"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0F3FC34F" w14:textId="77777777" w:rsidR="00F101C6" w:rsidRDefault="00AA6693" w:rsidP="00F101C6">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w:t>
      </w:r>
      <w:r w:rsidR="003F5297">
        <w:t xml:space="preserve"> </w:t>
      </w:r>
      <w:r w:rsidR="006B64E0">
        <w:t>“Minnesota</w:t>
      </w:r>
      <w:r w:rsidR="003F5297">
        <w:t xml:space="preserve"> </w:t>
      </w:r>
      <w:r w:rsidR="006B64E0">
        <w:t>Funding</w:t>
      </w:r>
      <w:r w:rsidR="003F5297">
        <w:t xml:space="preserve"> </w:t>
      </w:r>
      <w:r w:rsidR="006B64E0">
        <w:t>Reports</w:t>
      </w:r>
      <w:r w:rsidR="006332CA">
        <w:t xml:space="preserve"> (MFR)</w:t>
      </w:r>
      <w:r w:rsidR="006B64E0">
        <w:t xml:space="preserve">” </w:t>
      </w:r>
      <w:r w:rsidR="00393E92">
        <w:t>at</w:t>
      </w:r>
      <w:r w:rsidR="00F101C6">
        <w:t>:</w:t>
      </w:r>
    </w:p>
    <w:p w14:paraId="1C3468E5" w14:textId="77777777" w:rsidR="00D4727D" w:rsidRDefault="008A4B95" w:rsidP="00F101C6">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pPr>
      <w:hyperlink r:id="rId10" w:history="1">
        <w:r w:rsidR="00F101C6" w:rsidRPr="004E04B1">
          <w:rPr>
            <w:rStyle w:val="Hyperlink"/>
          </w:rPr>
          <w:t>https://public.education.mn.gov/MDEAnalytics/DataTopic.jsp?TOPICID=9</w:t>
        </w:r>
      </w:hyperlink>
      <w:r w:rsidR="000F765B" w:rsidRPr="003F5297">
        <w:t xml:space="preserve">, </w:t>
      </w:r>
      <w:r w:rsidR="004172B9">
        <w:t>then use the drop</w:t>
      </w:r>
      <w:r w:rsidR="00F101C6">
        <w:br/>
      </w:r>
      <w:r w:rsidR="004172B9">
        <w:t>downs.</w:t>
      </w:r>
      <w:r w:rsidR="006B64E0">
        <w:t>)</w:t>
      </w:r>
    </w:p>
    <w:p w14:paraId="21A8DFB3"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669AACF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56E98E5D"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5907667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0BF1E308"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599F658C"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53079C2D"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5FF4EE6"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0E82C49E"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9BDACED"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r>
        <w:rPr>
          <w:rFonts w:ascii="Times New Roman" w:hAnsi="Times New Roman"/>
          <w:sz w:val="24"/>
        </w:rPr>
        <w:t xml:space="preserve"> of this audit guide includes suggested wording for Auditor’s Reports on Compliance.</w:t>
      </w:r>
    </w:p>
    <w:p w14:paraId="0C9FDD89"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A259B5">
      <w:footerReference w:type="default" r:id="rId11"/>
      <w:pgSz w:w="12240" w:h="15840" w:code="1"/>
      <w:pgMar w:top="1080" w:right="907" w:bottom="360" w:left="720" w:header="720" w:footer="648"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ED99" w14:textId="77777777" w:rsidR="00B96EEB" w:rsidRDefault="00B96EEB" w:rsidP="00D4727D">
      <w:pPr>
        <w:pStyle w:val="Header"/>
      </w:pPr>
      <w:r>
        <w:separator/>
      </w:r>
    </w:p>
  </w:endnote>
  <w:endnote w:type="continuationSeparator" w:id="0">
    <w:p w14:paraId="38DF61C6" w14:textId="77777777"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55D7" w14:textId="1FD81DE4" w:rsidR="00D4727D" w:rsidRDefault="009A6AD3">
    <w:pPr>
      <w:tabs>
        <w:tab w:val="left" w:pos="5400"/>
      </w:tabs>
      <w:rPr>
        <w:rFonts w:ascii="Times New Roman" w:hAnsi="Times New Roman"/>
      </w:rPr>
    </w:pPr>
    <w:r>
      <w:rPr>
        <w:rFonts w:ascii="Times New Roman" w:hAnsi="Times New Roman"/>
      </w:rPr>
      <w:t>0</w:t>
    </w:r>
    <w:r w:rsidR="00FD3FBF">
      <w:rPr>
        <w:rFonts w:ascii="Times New Roman" w:hAnsi="Times New Roman"/>
      </w:rPr>
      <w:t>3</w:t>
    </w:r>
    <w:r w:rsidR="003522B7">
      <w:rPr>
        <w:rFonts w:ascii="Times New Roman" w:hAnsi="Times New Roman"/>
      </w:rPr>
      <w:t>/20</w:t>
    </w:r>
    <w:r>
      <w:rPr>
        <w:rFonts w:ascii="Times New Roman" w:hAnsi="Times New Roman"/>
      </w:rPr>
      <w:t>2</w:t>
    </w:r>
    <w:r w:rsidR="008A4B95">
      <w:rPr>
        <w:rFonts w:ascii="Times New Roman" w:hAnsi="Times New Roman"/>
      </w:rPr>
      <w:t>4</w:t>
    </w:r>
    <w:r w:rsidR="00337189">
      <w:rPr>
        <w:rFonts w:ascii="Times New Roman" w:hAnsi="Times New Roman"/>
      </w:rPr>
      <w:t xml:space="preserve">     Charter Schools</w:t>
    </w:r>
    <w:r w:rsidR="00024FE0">
      <w:rPr>
        <w:rFonts w:ascii="Times New Roman" w:hAnsi="Times New Roman"/>
      </w:rPr>
      <w:tab/>
      <w:t>2-</w:t>
    </w:r>
    <w:r w:rsidR="00024FE0" w:rsidRPr="00024FE0">
      <w:rPr>
        <w:rFonts w:ascii="Times New Roman" w:hAnsi="Times New Roman"/>
      </w:rPr>
      <w:fldChar w:fldCharType="begin"/>
    </w:r>
    <w:r w:rsidR="00024FE0" w:rsidRPr="00024FE0">
      <w:rPr>
        <w:rFonts w:ascii="Times New Roman" w:hAnsi="Times New Roman"/>
      </w:rPr>
      <w:instrText xml:space="preserve"> PAGE   \* MERGEFORMAT </w:instrText>
    </w:r>
    <w:r w:rsidR="00024FE0" w:rsidRPr="00024FE0">
      <w:rPr>
        <w:rFonts w:ascii="Times New Roman" w:hAnsi="Times New Roman"/>
      </w:rPr>
      <w:fldChar w:fldCharType="separate"/>
    </w:r>
    <w:r w:rsidR="005E7022">
      <w:rPr>
        <w:rFonts w:ascii="Times New Roman" w:hAnsi="Times New Roman"/>
        <w:noProof/>
      </w:rPr>
      <w:t>3</w:t>
    </w:r>
    <w:r w:rsidR="00024FE0" w:rsidRPr="00024FE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97A6" w14:textId="77777777" w:rsidR="00B96EEB" w:rsidRDefault="00B96EEB" w:rsidP="00D4727D">
      <w:pPr>
        <w:pStyle w:val="Header"/>
      </w:pPr>
      <w:r>
        <w:separator/>
      </w:r>
    </w:p>
  </w:footnote>
  <w:footnote w:type="continuationSeparator" w:id="0">
    <w:p w14:paraId="76AF0718" w14:textId="77777777" w:rsidR="00B96EEB" w:rsidRDefault="00B96EEB"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50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24FE0"/>
    <w:rsid w:val="00044405"/>
    <w:rsid w:val="00074690"/>
    <w:rsid w:val="000E26E1"/>
    <w:rsid w:val="000F765B"/>
    <w:rsid w:val="001072D7"/>
    <w:rsid w:val="00121AD9"/>
    <w:rsid w:val="001325A1"/>
    <w:rsid w:val="001417FA"/>
    <w:rsid w:val="00147883"/>
    <w:rsid w:val="001A00FD"/>
    <w:rsid w:val="001B0EAF"/>
    <w:rsid w:val="002310EC"/>
    <w:rsid w:val="00337189"/>
    <w:rsid w:val="003522B7"/>
    <w:rsid w:val="00393E92"/>
    <w:rsid w:val="003B7D10"/>
    <w:rsid w:val="003C6488"/>
    <w:rsid w:val="003E2699"/>
    <w:rsid w:val="003F5297"/>
    <w:rsid w:val="004100EF"/>
    <w:rsid w:val="004151FC"/>
    <w:rsid w:val="004172B9"/>
    <w:rsid w:val="00463F31"/>
    <w:rsid w:val="00477D22"/>
    <w:rsid w:val="00497DA0"/>
    <w:rsid w:val="004D323D"/>
    <w:rsid w:val="0050752F"/>
    <w:rsid w:val="00533756"/>
    <w:rsid w:val="00534CAD"/>
    <w:rsid w:val="00576EDA"/>
    <w:rsid w:val="005A00C5"/>
    <w:rsid w:val="005B4658"/>
    <w:rsid w:val="005D46DE"/>
    <w:rsid w:val="005E7022"/>
    <w:rsid w:val="0062316C"/>
    <w:rsid w:val="006332CA"/>
    <w:rsid w:val="00672233"/>
    <w:rsid w:val="00685985"/>
    <w:rsid w:val="006B64E0"/>
    <w:rsid w:val="006B6E2A"/>
    <w:rsid w:val="006D63A4"/>
    <w:rsid w:val="00735003"/>
    <w:rsid w:val="0076273B"/>
    <w:rsid w:val="00770314"/>
    <w:rsid w:val="0077048A"/>
    <w:rsid w:val="007747D6"/>
    <w:rsid w:val="00787976"/>
    <w:rsid w:val="007A7EF3"/>
    <w:rsid w:val="007F4BBA"/>
    <w:rsid w:val="008054FB"/>
    <w:rsid w:val="00805A34"/>
    <w:rsid w:val="0082141B"/>
    <w:rsid w:val="0087004E"/>
    <w:rsid w:val="008A1F7F"/>
    <w:rsid w:val="008A4B95"/>
    <w:rsid w:val="008F04AB"/>
    <w:rsid w:val="00931E58"/>
    <w:rsid w:val="00942C9C"/>
    <w:rsid w:val="00955ED0"/>
    <w:rsid w:val="009705DD"/>
    <w:rsid w:val="00975584"/>
    <w:rsid w:val="00982C46"/>
    <w:rsid w:val="009A6AD3"/>
    <w:rsid w:val="00A15C9A"/>
    <w:rsid w:val="00A22858"/>
    <w:rsid w:val="00A259B5"/>
    <w:rsid w:val="00A76281"/>
    <w:rsid w:val="00AA1357"/>
    <w:rsid w:val="00AA6693"/>
    <w:rsid w:val="00AD69FF"/>
    <w:rsid w:val="00AE2D5B"/>
    <w:rsid w:val="00B032E1"/>
    <w:rsid w:val="00B12C1F"/>
    <w:rsid w:val="00B523EB"/>
    <w:rsid w:val="00B71017"/>
    <w:rsid w:val="00B96EEB"/>
    <w:rsid w:val="00BB4CB7"/>
    <w:rsid w:val="00BC0F8F"/>
    <w:rsid w:val="00BC19BA"/>
    <w:rsid w:val="00BC525A"/>
    <w:rsid w:val="00BD33F2"/>
    <w:rsid w:val="00BD36E9"/>
    <w:rsid w:val="00C12B50"/>
    <w:rsid w:val="00C52042"/>
    <w:rsid w:val="00C85378"/>
    <w:rsid w:val="00CA6C89"/>
    <w:rsid w:val="00CB510C"/>
    <w:rsid w:val="00CF79C0"/>
    <w:rsid w:val="00D00F98"/>
    <w:rsid w:val="00D20AD0"/>
    <w:rsid w:val="00D4727D"/>
    <w:rsid w:val="00D50669"/>
    <w:rsid w:val="00DB5159"/>
    <w:rsid w:val="00E04FD4"/>
    <w:rsid w:val="00E130AC"/>
    <w:rsid w:val="00EB571E"/>
    <w:rsid w:val="00EC7D67"/>
    <w:rsid w:val="00F101C6"/>
    <w:rsid w:val="00F105D3"/>
    <w:rsid w:val="00F10CCC"/>
    <w:rsid w:val="00FD3FBF"/>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21"/>
    <o:shapelayout v:ext="edit">
      <o:idmap v:ext="edit" data="1"/>
    </o:shapelayout>
  </w:shapeDefaults>
  <w:decimalSymbol w:val="."/>
  <w:listSeparator w:val=","/>
  <w14:docId w14:val="1ABD4B11"/>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75F5-73E4-4241-A42C-0105E4AF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829</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6154</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9</cp:revision>
  <cp:lastPrinted>2024-03-15T14:34:00Z</cp:lastPrinted>
  <dcterms:created xsi:type="dcterms:W3CDTF">2021-02-20T03:33:00Z</dcterms:created>
  <dcterms:modified xsi:type="dcterms:W3CDTF">2024-03-15T14:34:00Z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2023-03-03T21:03:09Z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0f1986bb-5d81-4c0d-a88e-d27b33e7fce5</vt:lpwstr>
  </property>
  <property fmtid="{D5CDD505-2E9C-101B-9397-08002B2CF9AE}" pid="8" name="MSIP_Label_defa4170-0d19-0005-0004-bc88714345d2_ContentBits">
    <vt:lpwstr>0</vt:lpwstr>
  </property>
</Properties>
</file>