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115860" w:rsidRDefault="00115860">
      <w:pPr>
        <w:jc w:val="center"/>
        <w:rPr>
          <w:b/>
          <w:bCs/>
        </w:rPr>
      </w:pPr>
      <w:r>
        <w:rPr>
          <w:b/>
          <w:bCs/>
        </w:rPr>
        <w:br w:type="page"/>
      </w:r>
    </w:p>
    <w:p w:rsidR="00976763" w:rsidRDefault="00976763">
      <w:pPr>
        <w:jc w:val="center"/>
        <w:rPr>
          <w:b/>
          <w:bCs/>
        </w:rPr>
      </w:pPr>
      <w:r>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3C06F2" w:rsidRDefault="00976763">
      <w:pPr>
        <w:jc w:val="both"/>
      </w:pPr>
      <w:r>
        <w:t xml:space="preserve">The power of a </w:t>
      </w:r>
      <w:r w:rsidR="003C06F2">
        <w:t xml:space="preserve">county </w:t>
      </w:r>
      <w:r>
        <w:t xml:space="preserve">to incur indebtedness is governed by statutory provisions.  </w:t>
      </w:r>
    </w:p>
    <w:p w:rsidR="003C06F2" w:rsidRDefault="003C06F2">
      <w:pPr>
        <w:jc w:val="both"/>
      </w:pPr>
    </w:p>
    <w:p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tc>
          <w:tcPr>
            <w:tcW w:w="7440" w:type="dxa"/>
          </w:tcPr>
          <w:p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place">
              <w:smartTag w:uri="urn:schemas-microsoft-com:office:smarttags" w:element="Stat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bookmarkStart w:id="1" w:name="_GoBack"/>
      <w:bookmarkEnd w:id="1"/>
    </w:p>
    <w:p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rsidR="00F04B08" w:rsidRPr="005B69C8" w:rsidRDefault="00F04B08">
            <w:pPr>
              <w:pStyle w:val="Header"/>
              <w:jc w:val="center"/>
              <w:rPr>
                <w:sz w:val="20"/>
                <w:szCs w:val="20"/>
              </w:rPr>
            </w:pPr>
            <w:r w:rsidRPr="005B69C8">
              <w:rPr>
                <w:sz w:val="20"/>
                <w:szCs w:val="20"/>
              </w:rPr>
              <w:t>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1</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B80AB2" w:rsidRPr="005B69C8" w:rsidRDefault="00B80AB2" w:rsidP="00B80AB2">
            <w:pPr>
              <w:jc w:val="center"/>
              <w:rPr>
                <w:sz w:val="20"/>
                <w:szCs w:val="20"/>
              </w:rPr>
            </w:pPr>
            <w:r w:rsidRPr="005B69C8">
              <w:rPr>
                <w:sz w:val="20"/>
                <w:szCs w:val="20"/>
              </w:rPr>
              <w:t>subd. 4</w:t>
            </w:r>
          </w:p>
          <w:p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to pay, redeem, or defease obligations and interest, penalties, premiums, and costs of issuance of the obligations; and</w:t>
            </w:r>
          </w:p>
          <w:p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r w:rsidR="00B80AB2" w:rsidRPr="005B69C8"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rsidR="00B80AB2" w:rsidRPr="005B69C8" w:rsidRDefault="00B80AB2" w:rsidP="00B80AB2">
            <w:pPr>
              <w:pStyle w:val="Header"/>
              <w:rPr>
                <w:sz w:val="20"/>
                <w:szCs w:val="20"/>
              </w:rPr>
            </w:pPr>
            <w:r w:rsidRPr="005B69C8">
              <w:rPr>
                <w:sz w:val="20"/>
                <w:szCs w:val="20"/>
              </w:rPr>
              <w:t>refunding obligations;</w:t>
            </w:r>
          </w:p>
          <w:p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rsidR="00B80AB2" w:rsidRPr="005B69C8" w:rsidRDefault="00B80AB2" w:rsidP="00B80AB2">
            <w:pPr>
              <w:pStyle w:val="Header"/>
              <w:rPr>
                <w:sz w:val="20"/>
                <w:szCs w:val="20"/>
              </w:rPr>
            </w:pPr>
          </w:p>
        </w:tc>
      </w:tr>
    </w:tbl>
    <w:p w:rsidR="00B833E0" w:rsidRDefault="00B833E0"/>
    <w:p w:rsidR="00305185" w:rsidRDefault="00305185">
      <w:pPr>
        <w:rPr>
          <w:sz w:val="16"/>
          <w:szCs w:val="16"/>
        </w:rPr>
      </w:pPr>
      <w:r>
        <w:rPr>
          <w:sz w:val="16"/>
          <w:szCs w:val="16"/>
        </w:rPr>
        <w:br w:type="page"/>
      </w:r>
    </w:p>
    <w:p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F41C1F" w:rsidRDefault="00F41C1F">
      <w:pPr>
        <w:rPr>
          <w:sz w:val="16"/>
          <w:szCs w:val="16"/>
        </w:rPr>
      </w:pPr>
      <w:r>
        <w:rPr>
          <w:sz w:val="16"/>
          <w:szCs w:val="16"/>
        </w:rPr>
        <w:br w:type="page"/>
      </w:r>
    </w:p>
    <w:p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issued for solid waste management purposes?</w:t>
            </w:r>
          </w:p>
          <w:p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Examples are:</w:t>
            </w:r>
          </w:p>
          <w:p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postclosure;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p>
        </w:tc>
        <w:tc>
          <w:tcPr>
            <w:tcW w:w="470"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F41C1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4527DE" w:rsidRDefault="004527DE">
      <w:r>
        <w:br w:type="page"/>
      </w:r>
    </w:p>
    <w:p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59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764BC">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7764BC" w:rsidRPr="005B69C8" w:rsidTr="007764BC">
        <w:trPr>
          <w:cantSplit/>
        </w:trPr>
        <w:tc>
          <w:tcPr>
            <w:tcW w:w="10795" w:type="dxa"/>
            <w:gridSpan w:val="12"/>
            <w:tcBorders>
              <w:top w:val="single" w:sz="4" w:space="0" w:color="auto"/>
              <w:bottom w:val="single" w:sz="4" w:space="0" w:color="auto"/>
            </w:tcBorders>
          </w:tcPr>
          <w:p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7764BC" w:rsidRDefault="007764BC">
      <w:r>
        <w:br w:type="page"/>
      </w:r>
    </w:p>
    <w:p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8E5312"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8E5312" w:rsidRPr="005B69C8" w:rsidRDefault="008E5312">
            <w:pPr>
              <w:pStyle w:val="Header"/>
              <w:rPr>
                <w:sz w:val="20"/>
                <w:szCs w:val="20"/>
              </w:rPr>
            </w:pPr>
          </w:p>
        </w:tc>
        <w:tc>
          <w:tcPr>
            <w:tcW w:w="406" w:type="dxa"/>
            <w:tcBorders>
              <w:top w:val="single" w:sz="4" w:space="0" w:color="auto"/>
              <w:bottom w:val="single" w:sz="4" w:space="0" w:color="auto"/>
            </w:tcBorders>
          </w:tcPr>
          <w:p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E5312" w:rsidRPr="005B69C8" w:rsidRDefault="008E5312">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470FE5" w:rsidRPr="005B69C8" w:rsidTr="001B6F82">
        <w:trPr>
          <w:cantSplit/>
        </w:trPr>
        <w:tc>
          <w:tcPr>
            <w:tcW w:w="1209" w:type="dxa"/>
            <w:tcBorders>
              <w:top w:val="single" w:sz="4" w:space="0" w:color="auto"/>
              <w:left w:val="single" w:sz="4" w:space="0" w:color="auto"/>
              <w:bottom w:val="single" w:sz="4" w:space="0" w:color="auto"/>
              <w:right w:val="single" w:sz="4" w:space="0" w:color="auto"/>
            </w:tcBorders>
          </w:tcPr>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70FE5" w:rsidRPr="005B69C8" w:rsidRDefault="00470FE5" w:rsidP="00470FE5">
            <w:pPr>
              <w:pStyle w:val="Header"/>
              <w:rPr>
                <w:sz w:val="20"/>
                <w:szCs w:val="20"/>
              </w:rPr>
            </w:pPr>
          </w:p>
        </w:tc>
      </w:tr>
    </w:tbl>
    <w:p w:rsidR="00B827CA" w:rsidRDefault="00B827CA"/>
    <w:p w:rsidR="00B827CA" w:rsidRDefault="00B827CA">
      <w:r>
        <w:br w:type="page"/>
      </w:r>
    </w:p>
    <w:p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55" w:type="dxa"/>
            <w:tcBorders>
              <w:top w:val="single" w:sz="4" w:space="0" w:color="auto"/>
              <w:bottom w:val="single" w:sz="4" w:space="0" w:color="auto"/>
            </w:tcBorders>
          </w:tcPr>
          <w:p w:rsidR="00F04B08" w:rsidRPr="005B69C8" w:rsidRDefault="00F04B08">
            <w:pPr>
              <w:pStyle w:val="Header"/>
              <w:rPr>
                <w:sz w:val="20"/>
                <w:szCs w:val="20"/>
              </w:rPr>
            </w:pPr>
          </w:p>
        </w:tc>
        <w:tc>
          <w:tcPr>
            <w:tcW w:w="366" w:type="dxa"/>
            <w:tcBorders>
              <w:top w:val="single" w:sz="4" w:space="0" w:color="auto"/>
              <w:bottom w:val="single" w:sz="4" w:space="0" w:color="auto"/>
            </w:tcBorders>
          </w:tcPr>
          <w:p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pPr>
              <w:pStyle w:val="Header"/>
              <w:rPr>
                <w:sz w:val="20"/>
                <w:szCs w:val="20"/>
              </w:rPr>
            </w:pPr>
          </w:p>
        </w:tc>
        <w:tc>
          <w:tcPr>
            <w:tcW w:w="455" w:type="dxa"/>
            <w:tcBorders>
              <w:top w:val="single" w:sz="4" w:space="0" w:color="auto"/>
              <w:bottom w:val="single" w:sz="4" w:space="0" w:color="auto"/>
            </w:tcBorders>
          </w:tcPr>
          <w:p w:rsidR="0090026A" w:rsidRPr="005B69C8" w:rsidRDefault="0090026A">
            <w:pPr>
              <w:pStyle w:val="Header"/>
              <w:rPr>
                <w:sz w:val="20"/>
                <w:szCs w:val="20"/>
              </w:rPr>
            </w:pPr>
          </w:p>
        </w:tc>
        <w:tc>
          <w:tcPr>
            <w:tcW w:w="366" w:type="dxa"/>
            <w:tcBorders>
              <w:top w:val="single" w:sz="4" w:space="0" w:color="auto"/>
              <w:bottom w:val="single" w:sz="4" w:space="0" w:color="auto"/>
            </w:tcBorders>
          </w:tcPr>
          <w:p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90026A">
            <w:pPr>
              <w:pStyle w:val="Header"/>
              <w:rPr>
                <w:sz w:val="20"/>
                <w:szCs w:val="20"/>
              </w:rPr>
            </w:pPr>
            <w:r>
              <w:rPr>
                <w:sz w:val="20"/>
                <w:szCs w:val="20"/>
              </w:rPr>
              <w:t>Were all warrants numbered and registered in the order of presentation?</w:t>
            </w:r>
          </w:p>
          <w:p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t</w:t>
            </w:r>
            <w:r w:rsidR="0090026A">
              <w:rPr>
                <w:sz w:val="20"/>
                <w:szCs w:val="20"/>
              </w:rPr>
              <w:t xml:space="preserve">he date of the redemption, and </w:t>
            </w:r>
          </w:p>
          <w:p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90026A"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rsidR="0090026A" w:rsidRDefault="00030473" w:rsidP="00FC4B6D">
            <w:pPr>
              <w:pStyle w:val="Header"/>
              <w:rPr>
                <w:sz w:val="20"/>
                <w:szCs w:val="20"/>
              </w:rPr>
            </w:pPr>
            <w:r>
              <w:rPr>
                <w:sz w:val="20"/>
                <w:szCs w:val="20"/>
              </w:rPr>
              <w:t>h</w:t>
            </w:r>
            <w:r w:rsidR="0090026A">
              <w:rPr>
                <w:sz w:val="20"/>
                <w:szCs w:val="20"/>
              </w:rPr>
              <w:t>is or her official signature?</w:t>
            </w:r>
          </w:p>
          <w:p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0026A" w:rsidRPr="005B69C8" w:rsidRDefault="0090026A"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FC4B6D">
            <w:pPr>
              <w:pStyle w:val="Header"/>
              <w:rPr>
                <w:sz w:val="20"/>
                <w:szCs w:val="20"/>
              </w:rPr>
            </w:pPr>
          </w:p>
        </w:tc>
      </w:tr>
      <w:tr w:rsidR="00030473" w:rsidRPr="005B69C8"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rsidR="00030473" w:rsidRDefault="00030473" w:rsidP="002107F2">
            <w:pPr>
              <w:pStyle w:val="Header"/>
              <w:rPr>
                <w:sz w:val="20"/>
                <w:szCs w:val="20"/>
              </w:rPr>
            </w:pPr>
            <w:r w:rsidRPr="009A45BD">
              <w:rPr>
                <w:sz w:val="20"/>
                <w:szCs w:val="20"/>
              </w:rPr>
              <w:t xml:space="preserve">EMERGENCY DEBT CERTIFICATES </w:t>
            </w:r>
          </w:p>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5B69C8" w:rsidRDefault="00030473" w:rsidP="00871D82">
            <w:pPr>
              <w:pStyle w:val="Header"/>
              <w:rPr>
                <w:sz w:val="20"/>
                <w:szCs w:val="20"/>
              </w:rPr>
            </w:pPr>
          </w:p>
        </w:tc>
      </w:tr>
      <w:tr w:rsidR="00030473"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rsidR="00030473" w:rsidRPr="009A45BD" w:rsidRDefault="00030473" w:rsidP="009A45BD">
            <w:pPr>
              <w:pStyle w:val="Header"/>
              <w:rPr>
                <w:sz w:val="20"/>
                <w:szCs w:val="20"/>
              </w:rPr>
            </w:pPr>
          </w:p>
          <w:p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30473" w:rsidRPr="00296FFF" w:rsidRDefault="00030473"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1B6F82">
        <w:trPr>
          <w:cantSplit/>
        </w:trPr>
        <w:tc>
          <w:tcPr>
            <w:tcW w:w="1247"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rsidTr="00EA4796">
        <w:trPr>
          <w:cantSplit/>
        </w:trPr>
        <w:tc>
          <w:tcPr>
            <w:tcW w:w="1247" w:type="dxa"/>
            <w:tcBorders>
              <w:top w:val="single" w:sz="4" w:space="0" w:color="auto"/>
              <w:left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rsidR="00B827CA" w:rsidRPr="002E2A20" w:rsidRDefault="00B827CA" w:rsidP="00871D82">
            <w:pPr>
              <w:pStyle w:val="Header"/>
              <w:rPr>
                <w:sz w:val="20"/>
                <w:szCs w:val="20"/>
              </w:rPr>
            </w:pPr>
          </w:p>
        </w:tc>
        <w:tc>
          <w:tcPr>
            <w:tcW w:w="457" w:type="dxa"/>
            <w:tcBorders>
              <w:top w:val="single" w:sz="4" w:space="0" w:color="auto"/>
              <w:left w:val="nil"/>
            </w:tcBorders>
          </w:tcPr>
          <w:p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unallotment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rsidR="00B827CA" w:rsidRPr="00296FFF" w:rsidRDefault="00B827CA" w:rsidP="00871D82">
            <w:pPr>
              <w:pStyle w:val="Header"/>
              <w:rPr>
                <w:sz w:val="20"/>
                <w:szCs w:val="20"/>
              </w:rPr>
            </w:pPr>
          </w:p>
        </w:tc>
      </w:tr>
      <w:tr w:rsidR="00B827CA" w:rsidRPr="00296FFF" w:rsidTr="00EA4796">
        <w:trPr>
          <w:cantSplit/>
        </w:trPr>
        <w:tc>
          <w:tcPr>
            <w:tcW w:w="1247" w:type="dxa"/>
            <w:tcBorders>
              <w:left w:val="single" w:sz="4" w:space="0" w:color="auto"/>
              <w:bottom w:val="single" w:sz="4" w:space="0" w:color="auto"/>
              <w:right w:val="single" w:sz="4" w:space="0" w:color="auto"/>
            </w:tcBorders>
          </w:tcPr>
          <w:p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rsidR="00B827CA" w:rsidRPr="002E2A20" w:rsidRDefault="00B827CA" w:rsidP="00871D82">
            <w:pPr>
              <w:pStyle w:val="Header"/>
              <w:rPr>
                <w:sz w:val="20"/>
                <w:szCs w:val="20"/>
              </w:rPr>
            </w:pPr>
          </w:p>
        </w:tc>
        <w:tc>
          <w:tcPr>
            <w:tcW w:w="457" w:type="dxa"/>
            <w:tcBorders>
              <w:bottom w:val="single" w:sz="4" w:space="0" w:color="auto"/>
            </w:tcBorders>
          </w:tcPr>
          <w:p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rsidR="00B827CA" w:rsidRPr="00296FFF" w:rsidRDefault="00B827CA" w:rsidP="00871D82">
            <w:pPr>
              <w:pStyle w:val="Header"/>
              <w:rPr>
                <w:sz w:val="20"/>
                <w:szCs w:val="20"/>
              </w:rPr>
            </w:pPr>
          </w:p>
        </w:tc>
      </w:tr>
    </w:tbl>
    <w:p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rsidTr="00443D9F">
        <w:trPr>
          <w:cantSplit/>
        </w:trPr>
        <w:tc>
          <w:tcPr>
            <w:tcW w:w="122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4E3219" w:rsidRPr="00296FFF" w:rsidTr="00443D9F">
        <w:trPr>
          <w:cantSplit/>
        </w:trPr>
        <w:tc>
          <w:tcPr>
            <w:tcW w:w="1223" w:type="dxa"/>
            <w:tcBorders>
              <w:top w:val="single" w:sz="4" w:space="0" w:color="auto"/>
              <w:left w:val="single" w:sz="4" w:space="0" w:color="auto"/>
              <w:bottom w:val="single" w:sz="4" w:space="0" w:color="auto"/>
              <w:right w:val="single" w:sz="4" w:space="0" w:color="auto"/>
            </w:tcBorders>
          </w:tcPr>
          <w:p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rsidR="004E3219" w:rsidRPr="00296FFF" w:rsidRDefault="004E3219">
            <w:pPr>
              <w:pStyle w:val="Header"/>
              <w:rPr>
                <w:sz w:val="20"/>
                <w:szCs w:val="20"/>
              </w:rPr>
            </w:pPr>
          </w:p>
        </w:tc>
      </w:tr>
    </w:tbl>
    <w:p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443D9F">
        <w:trPr>
          <w:cantSplit/>
        </w:trPr>
        <w:tc>
          <w:tcPr>
            <w:tcW w:w="10795"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443D9F">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032"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652F37" w:rsidRPr="0079033C" w:rsidTr="00443D9F">
        <w:trPr>
          <w:cantSplit/>
        </w:trPr>
        <w:tc>
          <w:tcPr>
            <w:tcW w:w="1297" w:type="dxa"/>
            <w:tcBorders>
              <w:top w:val="single" w:sz="4" w:space="0" w:color="auto"/>
              <w:left w:val="single" w:sz="4" w:space="0" w:color="auto"/>
              <w:bottom w:val="single" w:sz="4" w:space="0" w:color="auto"/>
            </w:tcBorders>
          </w:tcPr>
          <w:p w:rsidR="00652F37" w:rsidRPr="0079033C" w:rsidRDefault="00652F37">
            <w:pPr>
              <w:pStyle w:val="Header"/>
              <w:rPr>
                <w:sz w:val="20"/>
                <w:szCs w:val="20"/>
              </w:rPr>
            </w:pPr>
          </w:p>
        </w:tc>
        <w:tc>
          <w:tcPr>
            <w:tcW w:w="467" w:type="dxa"/>
            <w:tcBorders>
              <w:top w:val="single" w:sz="4" w:space="0" w:color="auto"/>
              <w:bottom w:val="single" w:sz="4" w:space="0" w:color="auto"/>
            </w:tcBorders>
          </w:tcPr>
          <w:p w:rsidR="00652F37" w:rsidRPr="0079033C" w:rsidRDefault="00652F37">
            <w:pPr>
              <w:pStyle w:val="Header"/>
              <w:rPr>
                <w:sz w:val="20"/>
                <w:szCs w:val="20"/>
              </w:rPr>
            </w:pPr>
          </w:p>
        </w:tc>
        <w:tc>
          <w:tcPr>
            <w:tcW w:w="504" w:type="dxa"/>
            <w:tcBorders>
              <w:top w:val="single" w:sz="4" w:space="0" w:color="auto"/>
              <w:bottom w:val="single" w:sz="4" w:space="0" w:color="auto"/>
            </w:tcBorders>
          </w:tcPr>
          <w:p w:rsidR="00652F37" w:rsidRPr="0079033C" w:rsidRDefault="00652F37">
            <w:pPr>
              <w:pStyle w:val="Header"/>
              <w:rPr>
                <w:sz w:val="20"/>
                <w:szCs w:val="20"/>
              </w:rPr>
            </w:pPr>
          </w:p>
        </w:tc>
        <w:tc>
          <w:tcPr>
            <w:tcW w:w="6384" w:type="dxa"/>
            <w:tcBorders>
              <w:top w:val="single" w:sz="4" w:space="0" w:color="auto"/>
              <w:bottom w:val="single" w:sz="4" w:space="0" w:color="auto"/>
            </w:tcBorders>
          </w:tcPr>
          <w:p w:rsidR="00652F37" w:rsidRPr="0079033C" w:rsidRDefault="00652F37">
            <w:pPr>
              <w:pStyle w:val="Header"/>
              <w:rPr>
                <w:sz w:val="20"/>
                <w:szCs w:val="20"/>
              </w:rPr>
            </w:pPr>
          </w:p>
        </w:tc>
        <w:tc>
          <w:tcPr>
            <w:tcW w:w="610" w:type="dxa"/>
            <w:tcBorders>
              <w:top w:val="single" w:sz="4" w:space="0" w:color="auto"/>
              <w:bottom w:val="single" w:sz="4" w:space="0" w:color="auto"/>
            </w:tcBorders>
          </w:tcPr>
          <w:p w:rsidR="00652F37" w:rsidRPr="0079033C" w:rsidRDefault="00652F37">
            <w:pPr>
              <w:pStyle w:val="Header"/>
              <w:rPr>
                <w:sz w:val="20"/>
                <w:szCs w:val="20"/>
              </w:rPr>
            </w:pPr>
          </w:p>
        </w:tc>
        <w:tc>
          <w:tcPr>
            <w:tcW w:w="501" w:type="dxa"/>
            <w:tcBorders>
              <w:top w:val="single" w:sz="4" w:space="0" w:color="auto"/>
              <w:bottom w:val="single" w:sz="4" w:space="0" w:color="auto"/>
            </w:tcBorders>
          </w:tcPr>
          <w:p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rsidR="00652F37" w:rsidRPr="0079033C" w:rsidRDefault="00652F37">
            <w:pPr>
              <w:pStyle w:val="Header"/>
              <w:rPr>
                <w:sz w:val="20"/>
                <w:szCs w:val="20"/>
              </w:rPr>
            </w:pPr>
          </w:p>
        </w:tc>
      </w:tr>
      <w:tr w:rsidR="00F04B08" w:rsidRPr="0079033C" w:rsidTr="00443D9F">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E0A" w:rsidRDefault="00436E0A">
      <w:r>
        <w:separator/>
      </w:r>
    </w:p>
  </w:endnote>
  <w:endnote w:type="continuationSeparator" w:id="0">
    <w:p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Pr="005B69C8" w:rsidRDefault="00436E0A" w:rsidP="00013854">
    <w:pPr>
      <w:pStyle w:val="Footer"/>
      <w:tabs>
        <w:tab w:val="clear" w:pos="4320"/>
        <w:tab w:val="clear" w:pos="8640"/>
        <w:tab w:val="center" w:pos="5220"/>
      </w:tabs>
      <w:rPr>
        <w:sz w:val="20"/>
        <w:szCs w:val="20"/>
      </w:rPr>
    </w:pPr>
    <w:r>
      <w:rPr>
        <w:sz w:val="20"/>
        <w:szCs w:val="20"/>
      </w:rPr>
      <w:t>1</w:t>
    </w:r>
    <w:r w:rsidR="00645A7B">
      <w:rPr>
        <w:sz w:val="20"/>
        <w:szCs w:val="20"/>
      </w:rPr>
      <w:t>2</w:t>
    </w:r>
    <w:r>
      <w:rPr>
        <w:sz w:val="20"/>
        <w:szCs w:val="20"/>
      </w:rPr>
      <w:t>/201</w:t>
    </w:r>
    <w:r w:rsidR="00645A7B">
      <w:rPr>
        <w:sz w:val="20"/>
        <w:szCs w:val="20"/>
      </w:rPr>
      <w:t>9</w:t>
    </w:r>
    <w:r>
      <w:rPr>
        <w:sz w:val="20"/>
        <w:szCs w:val="20"/>
      </w:rPr>
      <w:t xml:space="preserve">     Counties</w:t>
    </w:r>
    <w:r w:rsidRPr="00F04B08">
      <w:rPr>
        <w:sz w:val="20"/>
        <w:szCs w:val="20"/>
      </w:rPr>
      <w:tab/>
    </w:r>
    <w:r w:rsidRPr="005B69C8">
      <w:rPr>
        <w:sz w:val="20"/>
        <w:szCs w:val="20"/>
      </w:rPr>
      <w:t>3-</w:t>
    </w:r>
    <w:r w:rsidRPr="005B69C8">
      <w:rPr>
        <w:rStyle w:val="PageNumber"/>
        <w:sz w:val="20"/>
        <w:szCs w:val="20"/>
      </w:rPr>
      <w:fldChar w:fldCharType="begin"/>
    </w:r>
    <w:r w:rsidRPr="005B69C8">
      <w:rPr>
        <w:rStyle w:val="PageNumber"/>
        <w:sz w:val="20"/>
        <w:szCs w:val="20"/>
      </w:rPr>
      <w:instrText xml:space="preserve"> PAGE </w:instrText>
    </w:r>
    <w:r w:rsidRPr="005B69C8">
      <w:rPr>
        <w:rStyle w:val="PageNumber"/>
        <w:sz w:val="20"/>
        <w:szCs w:val="20"/>
      </w:rPr>
      <w:fldChar w:fldCharType="separate"/>
    </w:r>
    <w:r w:rsidR="00645A7B">
      <w:rPr>
        <w:rStyle w:val="PageNumber"/>
        <w:noProof/>
        <w:sz w:val="20"/>
        <w:szCs w:val="20"/>
      </w:rPr>
      <w:t>2</w:t>
    </w:r>
    <w:r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E0A" w:rsidRDefault="00436E0A">
      <w:r>
        <w:separator/>
      </w:r>
    </w:p>
  </w:footnote>
  <w:footnote w:type="continuationSeparator" w:id="0">
    <w:p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rsidTr="008E0053">
      <w:trPr>
        <w:cantSplit/>
      </w:trPr>
      <w:tc>
        <w:tcPr>
          <w:tcW w:w="1188"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p>
        <w:p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436E0A" w:rsidRPr="005B69C8" w:rsidRDefault="00436E0A" w:rsidP="00EF56C2">
          <w:pPr>
            <w:pStyle w:val="Header"/>
            <w:rPr>
              <w:sz w:val="20"/>
              <w:szCs w:val="20"/>
            </w:rPr>
          </w:pPr>
          <w:r w:rsidRPr="005B69C8">
            <w:rPr>
              <w:sz w:val="20"/>
              <w:szCs w:val="20"/>
            </w:rPr>
            <w:t>Workpaper</w:t>
          </w:r>
        </w:p>
        <w:p w:rsidR="00436E0A" w:rsidRPr="005B69C8" w:rsidRDefault="00436E0A" w:rsidP="00EF56C2">
          <w:pPr>
            <w:pStyle w:val="Header"/>
            <w:jc w:val="center"/>
            <w:rPr>
              <w:sz w:val="20"/>
              <w:szCs w:val="20"/>
            </w:rPr>
          </w:pPr>
          <w:r w:rsidRPr="005B69C8">
            <w:rPr>
              <w:sz w:val="20"/>
              <w:szCs w:val="20"/>
            </w:rPr>
            <w:t>Reference</w:t>
          </w:r>
        </w:p>
      </w:tc>
    </w:tr>
  </w:tbl>
  <w:p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9937"/>
    <o:shapelayout v:ext="edit">
      <o:idmap v:ext="edit" data="1"/>
    </o:shapelayout>
  </w:shapeDefaults>
  <w:decimalSymbol w:val="."/>
  <w:listSeparator w:val=","/>
  <w14:docId w14:val="7237626E"/>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2803</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13</cp:revision>
  <cp:lastPrinted>2020-01-02T22:52:00Z</cp:lastPrinted>
  <dcterms:created xsi:type="dcterms:W3CDTF">2017-12-20T22:00:00Z</dcterms:created>
  <dcterms:modified xsi:type="dcterms:W3CDTF">2020-01-02T22:53:00Z</dcterms:modified>
</cp:coreProperties>
</file>